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0027E6" w14:textId="754EA2DB" w:rsidR="00DE72BD" w:rsidRPr="00F6425B" w:rsidRDefault="00A45BA1" w:rsidP="0004307C">
      <w:pPr>
        <w:rPr>
          <w:color w:val="1A1918"/>
        </w:rPr>
      </w:pPr>
      <w:bookmarkStart w:id="0" w:name="_Hlk480541297"/>
      <w:bookmarkEnd w:id="0"/>
      <w:r>
        <w:rPr>
          <w:noProof/>
          <w:color w:val="1A1918"/>
        </w:rPr>
        <mc:AlternateContent>
          <mc:Choice Requires="wps">
            <w:drawing>
              <wp:anchor distT="0" distB="0" distL="114300" distR="114300" simplePos="0" relativeHeight="4" behindDoc="0" locked="0" layoutInCell="1" allowOverlap="1" wp14:anchorId="37560692" wp14:editId="6B249400">
                <wp:simplePos x="0" y="0"/>
                <wp:positionH relativeFrom="column">
                  <wp:posOffset>2247900</wp:posOffset>
                </wp:positionH>
                <wp:positionV relativeFrom="paragraph">
                  <wp:posOffset>-236220</wp:posOffset>
                </wp:positionV>
                <wp:extent cx="4371975" cy="781050"/>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781050"/>
                        </a:xfrm>
                        <a:prstGeom prst="rect">
                          <a:avLst/>
                        </a:prstGeom>
                        <a:solidFill>
                          <a:srgbClr val="FFFFFF"/>
                        </a:solidFill>
                        <a:ln w="9525">
                          <a:solidFill>
                            <a:srgbClr val="FFFFFF"/>
                          </a:solidFill>
                          <a:miter lim="800000"/>
                          <a:headEnd/>
                          <a:tailEnd/>
                        </a:ln>
                      </wps:spPr>
                      <wps:txbx>
                        <w:txbxContent>
                          <w:p w14:paraId="53BB4089" w14:textId="77777777" w:rsidR="008A12AB" w:rsidRPr="00C431EE" w:rsidRDefault="008A12AB" w:rsidP="005D286D">
                            <w:pPr>
                              <w:pStyle w:val="msotitle3"/>
                              <w:widowControl w:val="0"/>
                              <w:rPr>
                                <w:b/>
                                <w:color w:val="1A1918"/>
                                <w:sz w:val="106"/>
                              </w:rPr>
                            </w:pPr>
                            <w:r w:rsidRPr="00C431EE">
                              <w:rPr>
                                <w:b/>
                                <w:color w:val="1A1918"/>
                                <w:sz w:val="106"/>
                              </w:rPr>
                              <w:t>BLINDFOLD</w:t>
                            </w:r>
                          </w:p>
                          <w:p w14:paraId="51A7A5F4" w14:textId="77777777" w:rsidR="008A12AB" w:rsidRPr="00C431EE" w:rsidRDefault="008A12AB" w:rsidP="005D286D">
                            <w:pPr>
                              <w:widowControl w:val="0"/>
                              <w:rPr>
                                <w:color w:val="1A1918"/>
                              </w:rPr>
                            </w:pPr>
                            <w:r w:rsidRPr="00C431EE">
                              <w:rPr>
                                <w:color w:val="1A1918"/>
                              </w:rPr>
                              <w:t> </w:t>
                            </w:r>
                          </w:p>
                          <w:p w14:paraId="279667D8" w14:textId="77777777" w:rsidR="008A12AB" w:rsidRPr="00C431EE" w:rsidRDefault="008A12AB">
                            <w:pPr>
                              <w:rPr>
                                <w:color w:val="1A19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60692" id="_x0000_t202" coordsize="21600,21600" o:spt="202" path="m,l,21600r21600,l21600,xe">
                <v:stroke joinstyle="miter"/>
                <v:path gradientshapeok="t" o:connecttype="rect"/>
              </v:shapetype>
              <v:shape id="Text Box 5" o:spid="_x0000_s1026" type="#_x0000_t202" style="position:absolute;margin-left:177pt;margin-top:-18.6pt;width:344.25pt;height:61.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" strokecolor="white">
                <v:textbox>
                  <w:txbxContent>
                    <w:p w14:paraId="53BB4089" w14:textId="77777777" w:rsidR="008A12AB" w:rsidRPr="00C431EE" w:rsidRDefault="008A12AB" w:rsidP="005D286D">
                      <w:pPr>
                        <w:pStyle w:val="msotitle3"/>
                        <w:widowControl w:val="0"/>
                        <w:rPr>
                          <w:b/>
                          <w:color w:val="1A1918"/>
                          <w:sz w:val="106"/>
                        </w:rPr>
                      </w:pPr>
                      <w:r w:rsidRPr="00C431EE">
                        <w:rPr>
                          <w:b/>
                          <w:color w:val="1A1918"/>
                          <w:sz w:val="106"/>
                        </w:rPr>
                        <w:t>BLINDFOLD</w:t>
                      </w:r>
                    </w:p>
                    <w:p w14:paraId="51A7A5F4" w14:textId="77777777" w:rsidR="008A12AB" w:rsidRPr="00C431EE" w:rsidRDefault="008A12AB" w:rsidP="005D286D">
                      <w:pPr>
                        <w:widowControl w:val="0"/>
                        <w:rPr>
                          <w:color w:val="1A1918"/>
                        </w:rPr>
                      </w:pPr>
                      <w:r w:rsidRPr="00C431EE">
                        <w:rPr>
                          <w:color w:val="1A1918"/>
                        </w:rPr>
                        <w:t> </w:t>
                      </w:r>
                    </w:p>
                    <w:p w14:paraId="279667D8" w14:textId="77777777" w:rsidR="008A12AB" w:rsidRPr="00C431EE" w:rsidRDefault="008A12AB">
                      <w:pPr>
                        <w:rPr>
                          <w:color w:val="1A1918"/>
                        </w:rPr>
                      </w:pPr>
                    </w:p>
                  </w:txbxContent>
                </v:textbox>
              </v:shape>
            </w:pict>
          </mc:Fallback>
        </mc:AlternateContent>
      </w:r>
      <w:r>
        <w:rPr>
          <w:noProof/>
          <w:color w:val="1A1918"/>
        </w:rPr>
        <mc:AlternateContent>
          <mc:Choice Requires="wps">
            <w:drawing>
              <wp:anchor distT="0" distB="0" distL="114300" distR="114300" simplePos="0" relativeHeight="3" behindDoc="0" locked="0" layoutInCell="1" allowOverlap="1" wp14:anchorId="7A46E4AE" wp14:editId="080E3CE7">
                <wp:simplePos x="0" y="0"/>
                <wp:positionH relativeFrom="column">
                  <wp:posOffset>28575</wp:posOffset>
                </wp:positionH>
                <wp:positionV relativeFrom="paragraph">
                  <wp:posOffset>-445770</wp:posOffset>
                </wp:positionV>
                <wp:extent cx="6648450" cy="1200150"/>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200150"/>
                        </a:xfrm>
                        <a:prstGeom prst="rect">
                          <a:avLst/>
                        </a:prstGeom>
                        <a:solidFill>
                          <a:srgbClr val="FFFFFF"/>
                        </a:solidFill>
                        <a:ln w="9525">
                          <a:solidFill>
                            <a:srgbClr val="000000"/>
                          </a:solidFill>
                          <a:miter lim="800000"/>
                          <a:headEnd/>
                          <a:tailEnd/>
                        </a:ln>
                      </wps:spPr>
                      <wps:txbx>
                        <w:txbxContent>
                          <w:p w14:paraId="27936F69" w14:textId="77777777" w:rsidR="008A12AB" w:rsidRPr="007A295A" w:rsidRDefault="008A12AB" w:rsidP="00B61840">
                            <w:pPr>
                              <w:rPr>
                                <w:sz w:val="14"/>
                                <w:szCs w:val="14"/>
                              </w:rPr>
                            </w:pPr>
                          </w:p>
                          <w:p w14:paraId="5E25CE75" w14:textId="00F36180" w:rsidR="008A12AB" w:rsidRDefault="008A12AB" w:rsidP="00B61840">
                            <w:r>
                              <w:rPr>
                                <w:noProof/>
                              </w:rPr>
                              <w:drawing>
                                <wp:inline distT="0" distB="0" distL="0" distR="0" wp14:anchorId="3B747793" wp14:editId="6DD4349D">
                                  <wp:extent cx="1799590" cy="810895"/>
                                  <wp:effectExtent l="0" t="0" r="0" b="0"/>
                                  <wp:docPr id="2" name="Picture 2" descr="LOGO bw R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bw RP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9590" cy="8108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6E4AE" id="Text Box 4" o:spid="_x0000_s1027" type="#_x0000_t202" style="position:absolute;margin-left:2.25pt;margin-top:-35.1pt;width:523.5pt;height:94.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">
                <v:textbox>
                  <w:txbxContent>
                    <w:p w14:paraId="27936F69" w14:textId="77777777" w:rsidR="008A12AB" w:rsidRPr="007A295A" w:rsidRDefault="008A12AB" w:rsidP="00B61840">
                      <w:pPr>
                        <w:rPr>
                          <w:sz w:val="14"/>
                          <w:szCs w:val="14"/>
                        </w:rPr>
                      </w:pPr>
                    </w:p>
                    <w:p w14:paraId="5E25CE75" w14:textId="00F36180" w:rsidR="008A12AB" w:rsidRDefault="008A12AB" w:rsidP="00B61840">
                      <w:r>
                        <w:rPr>
                          <w:noProof/>
                        </w:rPr>
                        <w:drawing>
                          <wp:inline distT="0" distB="0" distL="0" distR="0" wp14:anchorId="3B747793" wp14:editId="6DD4349D">
                            <wp:extent cx="1799590" cy="810895"/>
                            <wp:effectExtent l="0" t="0" r="0" b="0"/>
                            <wp:docPr id="2" name="Picture 2" descr="LOGO bw R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bw RP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9590" cy="810895"/>
                                    </a:xfrm>
                                    <a:prstGeom prst="rect">
                                      <a:avLst/>
                                    </a:prstGeom>
                                    <a:noFill/>
                                    <a:ln>
                                      <a:noFill/>
                                    </a:ln>
                                  </pic:spPr>
                                </pic:pic>
                              </a:graphicData>
                            </a:graphic>
                          </wp:inline>
                        </w:drawing>
                      </w:r>
                    </w:p>
                  </w:txbxContent>
                </v:textbox>
              </v:shape>
            </w:pict>
          </mc:Fallback>
        </mc:AlternateContent>
      </w:r>
      <w:r w:rsidR="00E1768D">
        <w:rPr>
          <w:color w:val="1A1918"/>
        </w:rPr>
        <w:softHyphen/>
      </w:r>
    </w:p>
    <w:tbl>
      <w:tblPr>
        <w:tblW w:w="0" w:type="auto"/>
        <w:tblInd w:w="10" w:type="dxa"/>
        <w:tblBorders>
          <w:top w:val="single" w:sz="4" w:space="0" w:color="FFFFFF"/>
          <w:left w:val="single" w:sz="4" w:space="0" w:color="FFFFFF"/>
          <w:bottom w:val="single" w:sz="4" w:space="0" w:color="FFFFFF"/>
          <w:right w:val="single" w:sz="4" w:space="0" w:color="FFFFFF"/>
        </w:tblBorders>
        <w:tblLook w:val="0000" w:firstRow="0" w:lastRow="0" w:firstColumn="0" w:lastColumn="0" w:noHBand="0" w:noVBand="0"/>
      </w:tblPr>
      <w:tblGrid>
        <w:gridCol w:w="4654"/>
      </w:tblGrid>
      <w:tr w:rsidR="00CD584F" w:rsidRPr="00F6425B" w14:paraId="638A4AE9" w14:textId="77777777" w:rsidTr="0033357D">
        <w:trPr>
          <w:trHeight w:val="362"/>
        </w:trPr>
        <w:tc>
          <w:tcPr>
            <w:tcW w:w="4654" w:type="dxa"/>
            <w:tcMar>
              <w:left w:w="118" w:type="dxa"/>
              <w:right w:w="108" w:type="dxa"/>
            </w:tcMar>
          </w:tcPr>
          <w:p w14:paraId="110763BF" w14:textId="77777777" w:rsidR="00CD584F" w:rsidRPr="00F6425B" w:rsidRDefault="00CD584F" w:rsidP="0004307C">
            <w:pPr>
              <w:rPr>
                <w:rFonts w:ascii="Arial" w:hAnsi="Arial"/>
                <w:b/>
                <w:color w:val="1A1918"/>
              </w:rPr>
            </w:pPr>
          </w:p>
        </w:tc>
      </w:tr>
    </w:tbl>
    <w:p w14:paraId="4B68B325" w14:textId="77777777" w:rsidR="006528AB" w:rsidRPr="00F6425B" w:rsidRDefault="006528AB" w:rsidP="0004307C">
      <w:pPr>
        <w:rPr>
          <w:rFonts w:ascii="Arial" w:hAnsi="Arial"/>
          <w:vanish/>
          <w:color w:val="1A1918"/>
        </w:rPr>
      </w:pPr>
    </w:p>
    <w:p w14:paraId="2BDE7198" w14:textId="77777777" w:rsidR="006528AB" w:rsidRPr="00F6425B" w:rsidRDefault="006528AB" w:rsidP="0004307C">
      <w:pPr>
        <w:rPr>
          <w:rFonts w:ascii="Arial" w:hAnsi="Arial"/>
          <w:vanish/>
          <w:color w:val="1A1918"/>
        </w:rPr>
      </w:pPr>
    </w:p>
    <w:p w14:paraId="0AAD7EDE" w14:textId="77777777" w:rsidR="006528AB" w:rsidRPr="00F6425B" w:rsidRDefault="006528AB" w:rsidP="0004307C">
      <w:pPr>
        <w:rPr>
          <w:rFonts w:ascii="Arial" w:hAnsi="Arial"/>
          <w:color w:val="1A1918"/>
        </w:rPr>
      </w:pPr>
    </w:p>
    <w:p w14:paraId="3CE8B7C1" w14:textId="17094F75" w:rsidR="005D286D" w:rsidRPr="00F6425B" w:rsidRDefault="00A45BA1" w:rsidP="0004307C">
      <w:pPr>
        <w:rPr>
          <w:rFonts w:ascii="Arial" w:hAnsi="Arial"/>
          <w:b/>
          <w:color w:val="1A1918"/>
          <w:sz w:val="32"/>
        </w:rPr>
      </w:pPr>
      <w:r>
        <w:rPr>
          <w:rFonts w:ascii="Arial" w:hAnsi="Arial"/>
          <w:b/>
          <w:noProof/>
          <w:color w:val="1A1918"/>
          <w:sz w:val="32"/>
        </w:rPr>
        <mc:AlternateContent>
          <mc:Choice Requires="wps">
            <w:drawing>
              <wp:anchor distT="0" distB="0" distL="114300" distR="114300" simplePos="0" relativeHeight="5" behindDoc="0" locked="0" layoutInCell="1" allowOverlap="1" wp14:anchorId="0CBFD8A8" wp14:editId="199F804A">
                <wp:simplePos x="0" y="0"/>
                <wp:positionH relativeFrom="column">
                  <wp:posOffset>28575</wp:posOffset>
                </wp:positionH>
                <wp:positionV relativeFrom="paragraph">
                  <wp:posOffset>9525</wp:posOffset>
                </wp:positionV>
                <wp:extent cx="6648450" cy="352425"/>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352425"/>
                        </a:xfrm>
                        <a:prstGeom prst="rect">
                          <a:avLst/>
                        </a:prstGeom>
                        <a:solidFill>
                          <a:srgbClr val="FFFFFF"/>
                        </a:solidFill>
                        <a:ln w="9525">
                          <a:solidFill>
                            <a:srgbClr val="000000"/>
                          </a:solidFill>
                          <a:miter lim="800000"/>
                          <a:headEnd/>
                          <a:tailEnd/>
                        </a:ln>
                      </wps:spPr>
                      <wps:txbx>
                        <w:txbxContent>
                          <w:p w14:paraId="01401971" w14:textId="77777777" w:rsidR="008A12AB" w:rsidRPr="00C431EE" w:rsidRDefault="008A12AB">
                            <w:pPr>
                              <w:rPr>
                                <w:color w:val="1A1918"/>
                              </w:rPr>
                            </w:pPr>
                            <w:r w:rsidRPr="00C431EE">
                              <w:rPr>
                                <w:color w:val="1A1918"/>
                              </w:rPr>
                              <w:t>225 Laurel Avenue, Pacific Grove, CA  93950</w:t>
                            </w:r>
                            <w:r w:rsidRPr="00C431EE">
                              <w:rPr>
                                <w:color w:val="1A1918"/>
                              </w:rPr>
                              <w:tab/>
                              <w:t>(831) 649-3505</w:t>
                            </w:r>
                            <w:r w:rsidRPr="00C431EE">
                              <w:rPr>
                                <w:color w:val="1A1918"/>
                              </w:rPr>
                              <w:tab/>
                              <w:t xml:space="preserve"> www.blindandlowvision.org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FD8A8" id="Text Box 6" o:spid="_x0000_s1028" type="#_x0000_t202" style="position:absolute;margin-left:2.25pt;margin-top:.75pt;width:523.5pt;height:27.7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">
                <v:textbox>
                  <w:txbxContent>
                    <w:p w14:paraId="01401971" w14:textId="77777777" w:rsidR="008A12AB" w:rsidRPr="00C431EE" w:rsidRDefault="008A12AB">
                      <w:pPr>
                        <w:rPr>
                          <w:color w:val="1A1918"/>
                        </w:rPr>
                      </w:pPr>
                      <w:r w:rsidRPr="00C431EE">
                        <w:rPr>
                          <w:color w:val="1A1918"/>
                        </w:rPr>
                        <w:t>225 Laurel Avenue, Pacific Grove, CA  93950</w:t>
                      </w:r>
                      <w:r w:rsidRPr="00C431EE">
                        <w:rPr>
                          <w:color w:val="1A1918"/>
                        </w:rPr>
                        <w:tab/>
                        <w:t>(831) 649-3505</w:t>
                      </w:r>
                      <w:r w:rsidRPr="00C431EE">
                        <w:rPr>
                          <w:color w:val="1A1918"/>
                        </w:rPr>
                        <w:tab/>
                        <w:t xml:space="preserve"> www.blindandlowvision.org</w:t>
                      </w:r>
                    </w:p>
                  </w:txbxContent>
                </v:textbox>
              </v:shape>
            </w:pict>
          </mc:Fallback>
        </mc:AlternateContent>
      </w:r>
    </w:p>
    <w:p w14:paraId="46DE4E4A" w14:textId="77777777" w:rsidR="0004307C" w:rsidRPr="00F6425B" w:rsidRDefault="0004307C" w:rsidP="0004307C">
      <w:pPr>
        <w:rPr>
          <w:rFonts w:ascii="Calibri" w:hAnsi="Calibri"/>
          <w:b/>
          <w:color w:val="1A1918"/>
          <w:sz w:val="32"/>
        </w:rPr>
      </w:pPr>
    </w:p>
    <w:p w14:paraId="596E4B4B" w14:textId="70A72FB8" w:rsidR="006528AB" w:rsidRPr="00075AF0" w:rsidRDefault="0040670F" w:rsidP="00075AF0">
      <w:pPr>
        <w:rPr>
          <w:rFonts w:ascii="Calibri" w:hAnsi="Calibri" w:cs="Calibri"/>
          <w:b/>
          <w:color w:val="1A1918"/>
          <w:sz w:val="28"/>
          <w:szCs w:val="28"/>
        </w:rPr>
      </w:pPr>
      <w:r w:rsidRPr="00075AF0">
        <w:rPr>
          <w:rFonts w:ascii="Calibri" w:hAnsi="Calibri" w:cs="Calibri"/>
          <w:b/>
          <w:color w:val="1A1918"/>
          <w:sz w:val="28"/>
          <w:szCs w:val="28"/>
        </w:rPr>
        <w:t>Summer</w:t>
      </w:r>
      <w:r w:rsidR="00825D60" w:rsidRPr="00075AF0">
        <w:rPr>
          <w:rFonts w:ascii="Calibri" w:hAnsi="Calibri" w:cs="Calibri"/>
          <w:b/>
          <w:color w:val="1A1918"/>
          <w:sz w:val="28"/>
          <w:szCs w:val="28"/>
        </w:rPr>
        <w:t xml:space="preserve"> 2017</w:t>
      </w:r>
    </w:p>
    <w:p w14:paraId="774B50FD" w14:textId="66C302D0" w:rsidR="000B6AC9" w:rsidRPr="00075AF0" w:rsidRDefault="000B6AC9" w:rsidP="00075AF0">
      <w:pPr>
        <w:rPr>
          <w:rFonts w:ascii="Calibri" w:hAnsi="Calibri" w:cs="Calibri"/>
          <w:b/>
          <w:color w:val="1A1918"/>
          <w:sz w:val="28"/>
          <w:szCs w:val="28"/>
        </w:rPr>
      </w:pPr>
    </w:p>
    <w:p w14:paraId="05525477" w14:textId="0D860BA0" w:rsidR="00806579" w:rsidRPr="00075AF0" w:rsidRDefault="00806579" w:rsidP="00075AF0">
      <w:pPr>
        <w:rPr>
          <w:rFonts w:ascii="Calibri" w:hAnsi="Calibri" w:cs="Calibri"/>
          <w:b/>
          <w:color w:val="1A1918"/>
          <w:sz w:val="28"/>
          <w:szCs w:val="28"/>
        </w:rPr>
      </w:pPr>
      <w:r w:rsidRPr="00075AF0">
        <w:rPr>
          <w:rFonts w:ascii="Calibri" w:hAnsi="Calibri" w:cs="Calibri"/>
          <w:b/>
          <w:color w:val="1A1918"/>
          <w:sz w:val="28"/>
          <w:szCs w:val="28"/>
        </w:rPr>
        <w:t>NEWS &amp; ANNOUNCEMENTS</w:t>
      </w:r>
    </w:p>
    <w:p w14:paraId="6A78AD6C" w14:textId="3FCD478D" w:rsidR="00512FF0" w:rsidRPr="00075AF0" w:rsidRDefault="00512FF0" w:rsidP="00075AF0">
      <w:pPr>
        <w:rPr>
          <w:rFonts w:ascii="Calibri" w:hAnsi="Calibri" w:cs="Calibri"/>
          <w:b/>
          <w:color w:val="1A1918"/>
          <w:sz w:val="28"/>
          <w:szCs w:val="28"/>
        </w:rPr>
      </w:pPr>
    </w:p>
    <w:p w14:paraId="6D01506E" w14:textId="77777777" w:rsidR="00512FF0" w:rsidRPr="00247EA4" w:rsidRDefault="00512FF0" w:rsidP="00075AF0">
      <w:pPr>
        <w:pStyle w:val="Body"/>
        <w:jc w:val="center"/>
        <w:rPr>
          <w:rFonts w:ascii="Calibri" w:hAnsi="Calibri" w:cs="Calibri"/>
          <w:b/>
          <w:color w:val="1A1918"/>
          <w:sz w:val="32"/>
          <w:szCs w:val="32"/>
        </w:rPr>
      </w:pPr>
      <w:r w:rsidRPr="00247EA4">
        <w:rPr>
          <w:rFonts w:ascii="Calibri" w:hAnsi="Calibri" w:cs="Calibri"/>
          <w:b/>
          <w:color w:val="1A1918"/>
          <w:sz w:val="32"/>
          <w:szCs w:val="32"/>
        </w:rPr>
        <w:t>Country Store Auction</w:t>
      </w:r>
    </w:p>
    <w:p w14:paraId="66777861" w14:textId="77777777" w:rsidR="00512FF0" w:rsidRPr="00247EA4" w:rsidRDefault="00512FF0" w:rsidP="00075AF0">
      <w:pPr>
        <w:pStyle w:val="Body"/>
        <w:jc w:val="center"/>
        <w:rPr>
          <w:rFonts w:ascii="Calibri" w:hAnsi="Calibri" w:cs="Calibri"/>
          <w:b/>
          <w:color w:val="1A1918"/>
          <w:sz w:val="32"/>
          <w:szCs w:val="32"/>
        </w:rPr>
      </w:pPr>
      <w:r w:rsidRPr="00247EA4">
        <w:rPr>
          <w:rFonts w:ascii="Calibri" w:hAnsi="Calibri" w:cs="Calibri"/>
          <w:b/>
          <w:color w:val="1A1918"/>
          <w:sz w:val="32"/>
          <w:szCs w:val="32"/>
        </w:rPr>
        <w:t>Saturday, October 28</w:t>
      </w:r>
    </w:p>
    <w:p w14:paraId="10521B26" w14:textId="77777777" w:rsidR="00512FF0" w:rsidRPr="008C71B1" w:rsidRDefault="00512FF0" w:rsidP="00075AF0">
      <w:pPr>
        <w:pStyle w:val="Body"/>
        <w:jc w:val="center"/>
        <w:rPr>
          <w:rFonts w:ascii="Calibri" w:hAnsi="Calibri" w:cs="Calibri"/>
          <w:b/>
          <w:color w:val="1A1918"/>
          <w:sz w:val="32"/>
          <w:szCs w:val="32"/>
        </w:rPr>
      </w:pPr>
      <w:r w:rsidRPr="008C71B1">
        <w:rPr>
          <w:rFonts w:ascii="Calibri" w:hAnsi="Calibri" w:cs="Calibri"/>
          <w:b/>
          <w:color w:val="1A1918"/>
          <w:sz w:val="32"/>
          <w:szCs w:val="32"/>
        </w:rPr>
        <w:t>10:00 am – 2:00 pm</w:t>
      </w:r>
    </w:p>
    <w:p w14:paraId="38E84896" w14:textId="77777777" w:rsidR="00512FF0" w:rsidRPr="008C71B1" w:rsidRDefault="00512FF0" w:rsidP="00075AF0">
      <w:pPr>
        <w:pStyle w:val="Body"/>
        <w:jc w:val="center"/>
        <w:rPr>
          <w:rFonts w:ascii="Calibri" w:hAnsi="Calibri" w:cs="Calibri"/>
          <w:b/>
          <w:color w:val="1A1918"/>
          <w:sz w:val="32"/>
          <w:szCs w:val="32"/>
        </w:rPr>
      </w:pPr>
      <w:r w:rsidRPr="008C71B1">
        <w:rPr>
          <w:rFonts w:ascii="Calibri" w:hAnsi="Calibri" w:cs="Calibri"/>
          <w:b/>
          <w:color w:val="1A1918"/>
          <w:sz w:val="32"/>
          <w:szCs w:val="32"/>
        </w:rPr>
        <w:t>Free Admission</w:t>
      </w:r>
    </w:p>
    <w:p w14:paraId="42357CC8" w14:textId="77777777" w:rsidR="00512FF0" w:rsidRPr="00075AF0" w:rsidRDefault="00512FF0" w:rsidP="00075AF0">
      <w:pPr>
        <w:pStyle w:val="Body"/>
        <w:rPr>
          <w:rFonts w:ascii="Calibri" w:hAnsi="Calibri" w:cs="Calibri"/>
          <w:b/>
          <w:color w:val="1A1918"/>
          <w:sz w:val="28"/>
          <w:szCs w:val="28"/>
        </w:rPr>
      </w:pPr>
    </w:p>
    <w:p w14:paraId="1900D9C7" w14:textId="4A293CF1" w:rsidR="00512FF0" w:rsidRPr="00075AF0" w:rsidRDefault="00512FF0" w:rsidP="00075AF0">
      <w:pPr>
        <w:pStyle w:val="Body"/>
        <w:rPr>
          <w:rFonts w:ascii="Calibri" w:hAnsi="Calibri" w:cs="Calibri"/>
          <w:color w:val="1A1918"/>
          <w:sz w:val="28"/>
          <w:szCs w:val="28"/>
        </w:rPr>
      </w:pPr>
      <w:r w:rsidRPr="00075AF0">
        <w:rPr>
          <w:rFonts w:ascii="Calibri" w:hAnsi="Calibri" w:cs="Calibri"/>
          <w:color w:val="1A1918"/>
          <w:sz w:val="28"/>
          <w:szCs w:val="28"/>
        </w:rPr>
        <w:t>Be sure to save the date and plan to join</w:t>
      </w:r>
      <w:r w:rsidR="00CF5BFA">
        <w:rPr>
          <w:rFonts w:ascii="Calibri" w:hAnsi="Calibri" w:cs="Calibri"/>
          <w:color w:val="1A1918"/>
          <w:sz w:val="28"/>
          <w:szCs w:val="28"/>
        </w:rPr>
        <w:t xml:space="preserve"> us</w:t>
      </w:r>
      <w:r w:rsidRPr="00075AF0">
        <w:rPr>
          <w:rFonts w:ascii="Calibri" w:hAnsi="Calibri" w:cs="Calibri"/>
          <w:color w:val="1A1918"/>
          <w:sz w:val="28"/>
          <w:szCs w:val="28"/>
        </w:rPr>
        <w:t>!</w:t>
      </w:r>
    </w:p>
    <w:p w14:paraId="50AF67F5" w14:textId="77777777" w:rsidR="00512FF0" w:rsidRPr="00075AF0" w:rsidRDefault="00512FF0" w:rsidP="00075AF0">
      <w:pPr>
        <w:pStyle w:val="Body"/>
        <w:rPr>
          <w:rFonts w:ascii="Calibri" w:hAnsi="Calibri" w:cs="Calibri"/>
          <w:color w:val="1A1918"/>
          <w:sz w:val="28"/>
          <w:szCs w:val="28"/>
        </w:rPr>
      </w:pPr>
      <w:r w:rsidRPr="00075AF0">
        <w:rPr>
          <w:rFonts w:ascii="Calibri" w:hAnsi="Calibri" w:cs="Calibri"/>
          <w:color w:val="1A1918"/>
          <w:sz w:val="28"/>
          <w:szCs w:val="28"/>
        </w:rPr>
        <w:t>This fundraising event will feature:</w:t>
      </w:r>
    </w:p>
    <w:p w14:paraId="7433F279" w14:textId="77777777" w:rsidR="00512FF0" w:rsidRPr="00075AF0" w:rsidRDefault="00512FF0" w:rsidP="00075AF0">
      <w:pPr>
        <w:pStyle w:val="Body"/>
        <w:numPr>
          <w:ilvl w:val="0"/>
          <w:numId w:val="29"/>
        </w:numPr>
        <w:rPr>
          <w:rFonts w:ascii="Calibri" w:hAnsi="Calibri" w:cs="Calibri"/>
          <w:color w:val="1A1918"/>
          <w:sz w:val="28"/>
          <w:szCs w:val="28"/>
        </w:rPr>
      </w:pPr>
      <w:r w:rsidRPr="00075AF0">
        <w:rPr>
          <w:rFonts w:ascii="Calibri" w:hAnsi="Calibri" w:cs="Calibri"/>
          <w:color w:val="1A1918"/>
          <w:sz w:val="28"/>
          <w:szCs w:val="28"/>
        </w:rPr>
        <w:t>Homemade Sweets &amp; Baked Goods</w:t>
      </w:r>
    </w:p>
    <w:p w14:paraId="07EA0F4F" w14:textId="77777777" w:rsidR="00512FF0" w:rsidRPr="00075AF0" w:rsidRDefault="00512FF0" w:rsidP="00075AF0">
      <w:pPr>
        <w:pStyle w:val="Body"/>
        <w:numPr>
          <w:ilvl w:val="0"/>
          <w:numId w:val="29"/>
        </w:numPr>
        <w:rPr>
          <w:rFonts w:ascii="Calibri" w:hAnsi="Calibri" w:cs="Calibri"/>
          <w:color w:val="1A1918"/>
          <w:sz w:val="28"/>
          <w:szCs w:val="28"/>
        </w:rPr>
      </w:pPr>
      <w:r w:rsidRPr="00075AF0">
        <w:rPr>
          <w:rFonts w:ascii="Calibri" w:hAnsi="Calibri" w:cs="Calibri"/>
          <w:color w:val="1A1918"/>
          <w:sz w:val="28"/>
          <w:szCs w:val="28"/>
        </w:rPr>
        <w:t>Client made Crafts</w:t>
      </w:r>
    </w:p>
    <w:p w14:paraId="395A0D36" w14:textId="77777777" w:rsidR="00512FF0" w:rsidRPr="00075AF0" w:rsidRDefault="00512FF0" w:rsidP="00075AF0">
      <w:pPr>
        <w:pStyle w:val="Body"/>
        <w:numPr>
          <w:ilvl w:val="0"/>
          <w:numId w:val="29"/>
        </w:numPr>
        <w:rPr>
          <w:rFonts w:ascii="Calibri" w:hAnsi="Calibri" w:cs="Calibri"/>
          <w:color w:val="1A1918"/>
          <w:sz w:val="28"/>
          <w:szCs w:val="28"/>
        </w:rPr>
      </w:pPr>
      <w:r w:rsidRPr="00075AF0">
        <w:rPr>
          <w:rFonts w:ascii="Calibri" w:hAnsi="Calibri" w:cs="Calibri"/>
          <w:color w:val="1A1918"/>
          <w:sz w:val="28"/>
          <w:szCs w:val="28"/>
        </w:rPr>
        <w:t>Silent Auction</w:t>
      </w:r>
    </w:p>
    <w:p w14:paraId="4EB99D58" w14:textId="77777777" w:rsidR="00512FF0" w:rsidRPr="00075AF0" w:rsidRDefault="00512FF0" w:rsidP="00075AF0">
      <w:pPr>
        <w:pStyle w:val="Body"/>
        <w:numPr>
          <w:ilvl w:val="0"/>
          <w:numId w:val="29"/>
        </w:numPr>
        <w:rPr>
          <w:rFonts w:ascii="Calibri" w:hAnsi="Calibri" w:cs="Calibri"/>
          <w:color w:val="1A1918"/>
          <w:sz w:val="28"/>
          <w:szCs w:val="28"/>
        </w:rPr>
      </w:pPr>
      <w:r w:rsidRPr="00075AF0">
        <w:rPr>
          <w:rFonts w:ascii="Calibri" w:hAnsi="Calibri" w:cs="Calibri"/>
          <w:color w:val="1A1918"/>
          <w:sz w:val="28"/>
          <w:szCs w:val="28"/>
        </w:rPr>
        <w:t>Live Entertainment</w:t>
      </w:r>
    </w:p>
    <w:p w14:paraId="41D612CF" w14:textId="77777777" w:rsidR="00512FF0" w:rsidRPr="00075AF0" w:rsidRDefault="00512FF0" w:rsidP="00075AF0">
      <w:pPr>
        <w:pStyle w:val="Body"/>
        <w:numPr>
          <w:ilvl w:val="0"/>
          <w:numId w:val="29"/>
        </w:numPr>
        <w:rPr>
          <w:rFonts w:ascii="Calibri" w:hAnsi="Calibri" w:cs="Calibri"/>
          <w:color w:val="1A1918"/>
          <w:sz w:val="28"/>
          <w:szCs w:val="28"/>
        </w:rPr>
      </w:pPr>
      <w:r w:rsidRPr="00075AF0">
        <w:rPr>
          <w:rFonts w:ascii="Calibri" w:hAnsi="Calibri" w:cs="Calibri"/>
          <w:color w:val="1A1918"/>
          <w:sz w:val="28"/>
          <w:szCs w:val="28"/>
        </w:rPr>
        <w:t>Light Refreshments</w:t>
      </w:r>
    </w:p>
    <w:p w14:paraId="4C9C60DF" w14:textId="77777777" w:rsidR="00512FF0" w:rsidRPr="00075AF0" w:rsidRDefault="00512FF0" w:rsidP="00075AF0">
      <w:pPr>
        <w:pStyle w:val="Body"/>
        <w:rPr>
          <w:rFonts w:ascii="Calibri" w:hAnsi="Calibri" w:cs="Calibri"/>
          <w:b/>
          <w:color w:val="1A1918"/>
          <w:sz w:val="28"/>
          <w:szCs w:val="28"/>
        </w:rPr>
      </w:pPr>
    </w:p>
    <w:p w14:paraId="2B0AF2B2" w14:textId="7DCEA23A" w:rsidR="00512FF0" w:rsidRPr="00075AF0" w:rsidRDefault="00512FF0" w:rsidP="00075AF0">
      <w:pPr>
        <w:pStyle w:val="Body"/>
        <w:rPr>
          <w:rFonts w:ascii="Calibri" w:hAnsi="Calibri" w:cs="Calibri"/>
          <w:color w:val="1A1918"/>
          <w:sz w:val="28"/>
          <w:szCs w:val="28"/>
        </w:rPr>
      </w:pPr>
      <w:r w:rsidRPr="00075AF0">
        <w:rPr>
          <w:rFonts w:ascii="Calibri" w:hAnsi="Calibri" w:cs="Calibri"/>
          <w:b/>
          <w:color w:val="1A1918"/>
          <w:sz w:val="28"/>
          <w:szCs w:val="28"/>
        </w:rPr>
        <w:t xml:space="preserve">Proceeds benefit </w:t>
      </w:r>
      <w:r w:rsidR="00166224">
        <w:rPr>
          <w:rFonts w:ascii="Calibri" w:hAnsi="Calibri" w:cs="Calibri"/>
          <w:b/>
          <w:color w:val="1A1918"/>
          <w:sz w:val="28"/>
          <w:szCs w:val="28"/>
        </w:rPr>
        <w:t xml:space="preserve">The </w:t>
      </w:r>
      <w:r w:rsidRPr="00075AF0">
        <w:rPr>
          <w:rFonts w:ascii="Calibri" w:hAnsi="Calibri" w:cs="Calibri"/>
          <w:b/>
          <w:color w:val="1A1918"/>
          <w:sz w:val="28"/>
          <w:szCs w:val="28"/>
        </w:rPr>
        <w:t>BVIC and will support direct client services.</w:t>
      </w:r>
      <w:r w:rsidR="00AD55AE" w:rsidRPr="00075AF0">
        <w:rPr>
          <w:rFonts w:ascii="Calibri" w:hAnsi="Calibri" w:cs="Calibri"/>
          <w:b/>
          <w:color w:val="1A1918"/>
          <w:sz w:val="28"/>
          <w:szCs w:val="28"/>
        </w:rPr>
        <w:t xml:space="preserve"> </w:t>
      </w:r>
      <w:r w:rsidRPr="00075AF0">
        <w:rPr>
          <w:rFonts w:ascii="Calibri" w:hAnsi="Calibri" w:cs="Calibri"/>
          <w:color w:val="1A1918"/>
          <w:sz w:val="28"/>
          <w:szCs w:val="28"/>
        </w:rPr>
        <w:t xml:space="preserve">To donate to the Country Store or Silent Auction, please contact </w:t>
      </w:r>
      <w:r w:rsidR="00AD55AE" w:rsidRPr="00075AF0">
        <w:rPr>
          <w:rFonts w:ascii="Calibri" w:hAnsi="Calibri" w:cs="Calibri"/>
          <w:color w:val="1A1918"/>
          <w:sz w:val="28"/>
          <w:szCs w:val="28"/>
        </w:rPr>
        <w:t xml:space="preserve">Diana at the office: </w:t>
      </w:r>
      <w:r w:rsidR="008E2CAB">
        <w:rPr>
          <w:rFonts w:ascii="Calibri" w:hAnsi="Calibri" w:cs="Calibri"/>
          <w:color w:val="1A1918"/>
          <w:sz w:val="28"/>
          <w:szCs w:val="28"/>
        </w:rPr>
        <w:t>831-</w:t>
      </w:r>
      <w:r w:rsidR="00AD55AE" w:rsidRPr="00075AF0">
        <w:rPr>
          <w:rFonts w:ascii="Calibri" w:hAnsi="Calibri" w:cs="Calibri"/>
          <w:color w:val="1A1918"/>
          <w:sz w:val="28"/>
          <w:szCs w:val="28"/>
        </w:rPr>
        <w:t>649-3505</w:t>
      </w:r>
      <w:r w:rsidRPr="00075AF0">
        <w:rPr>
          <w:rFonts w:ascii="Calibri" w:hAnsi="Calibri" w:cs="Calibri"/>
          <w:color w:val="1A1918"/>
          <w:sz w:val="28"/>
          <w:szCs w:val="28"/>
        </w:rPr>
        <w:t>.</w:t>
      </w:r>
    </w:p>
    <w:p w14:paraId="413EC277" w14:textId="030EDD5F" w:rsidR="00512FF0" w:rsidRPr="00075AF0" w:rsidRDefault="00512FF0" w:rsidP="00075AF0">
      <w:pPr>
        <w:rPr>
          <w:rFonts w:ascii="Calibri" w:hAnsi="Calibri" w:cs="Calibri"/>
          <w:b/>
          <w:color w:val="1A1918"/>
          <w:sz w:val="28"/>
          <w:szCs w:val="28"/>
        </w:rPr>
      </w:pPr>
    </w:p>
    <w:p w14:paraId="009ED5EB" w14:textId="07FBDFA5" w:rsidR="00247EA4" w:rsidRDefault="00247EA4" w:rsidP="00247EA4">
      <w:pPr>
        <w:rPr>
          <w:rFonts w:ascii="Calibri" w:hAnsi="Calibri"/>
          <w:color w:val="1A1918"/>
          <w:sz w:val="28"/>
          <w:szCs w:val="28"/>
        </w:rPr>
      </w:pPr>
      <w:r w:rsidRPr="008C5A79">
        <w:rPr>
          <w:rFonts w:ascii="Calibri" w:hAnsi="Calibri"/>
          <w:b/>
          <w:color w:val="1A1918"/>
          <w:sz w:val="28"/>
          <w:szCs w:val="28"/>
        </w:rPr>
        <w:t>Community Outreach</w:t>
      </w:r>
      <w:r w:rsidRPr="008C5A79">
        <w:rPr>
          <w:rFonts w:ascii="Calibri" w:hAnsi="Calibri"/>
          <w:color w:val="1A1918"/>
          <w:sz w:val="28"/>
          <w:szCs w:val="28"/>
        </w:rPr>
        <w:t xml:space="preserve"> is a growing service offered by </w:t>
      </w:r>
      <w:r w:rsidR="008C71B1">
        <w:rPr>
          <w:rFonts w:ascii="Calibri" w:hAnsi="Calibri"/>
          <w:color w:val="1A1918"/>
          <w:sz w:val="28"/>
          <w:szCs w:val="28"/>
        </w:rPr>
        <w:t>t</w:t>
      </w:r>
      <w:r w:rsidR="008E2CAB">
        <w:rPr>
          <w:rFonts w:ascii="Calibri" w:hAnsi="Calibri"/>
          <w:color w:val="1A1918"/>
          <w:sz w:val="28"/>
          <w:szCs w:val="28"/>
        </w:rPr>
        <w:t xml:space="preserve">he </w:t>
      </w:r>
      <w:r w:rsidRPr="008C5A79">
        <w:rPr>
          <w:rFonts w:ascii="Calibri" w:hAnsi="Calibri"/>
          <w:color w:val="1A1918"/>
          <w:sz w:val="28"/>
          <w:szCs w:val="28"/>
        </w:rPr>
        <w:t xml:space="preserve">BVIC. We provide basic low vision training to other service providers, attend health fairs and/or present informational sessions at senior living communities and in the wider community. </w:t>
      </w:r>
    </w:p>
    <w:p w14:paraId="68813B5C" w14:textId="77777777" w:rsidR="00247EA4" w:rsidRDefault="00247EA4" w:rsidP="00247EA4">
      <w:pPr>
        <w:rPr>
          <w:rFonts w:ascii="Calibri" w:hAnsi="Calibri"/>
          <w:color w:val="1A1918"/>
          <w:sz w:val="28"/>
          <w:szCs w:val="28"/>
        </w:rPr>
      </w:pPr>
    </w:p>
    <w:p w14:paraId="40CF31F5" w14:textId="3C57893E" w:rsidR="00247EA4" w:rsidRDefault="00247EA4" w:rsidP="00247EA4">
      <w:pPr>
        <w:rPr>
          <w:rFonts w:ascii="Calibri" w:hAnsi="Calibri"/>
          <w:color w:val="1A1918"/>
          <w:sz w:val="28"/>
          <w:szCs w:val="28"/>
        </w:rPr>
      </w:pPr>
      <w:r w:rsidRPr="00A0312A">
        <w:rPr>
          <w:rFonts w:ascii="Calibri" w:hAnsi="Calibri"/>
          <w:color w:val="1A1918"/>
          <w:sz w:val="28"/>
          <w:szCs w:val="28"/>
        </w:rPr>
        <w:t xml:space="preserve">If you would like us to visit your living community or attend your community event, please contact Sam </w:t>
      </w:r>
      <w:r>
        <w:rPr>
          <w:rFonts w:ascii="Calibri" w:hAnsi="Calibri"/>
          <w:color w:val="1A1918"/>
          <w:sz w:val="28"/>
          <w:szCs w:val="28"/>
        </w:rPr>
        <w:t xml:space="preserve">at </w:t>
      </w:r>
      <w:r w:rsidRPr="00A0312A">
        <w:rPr>
          <w:rFonts w:ascii="Calibri" w:hAnsi="Calibri"/>
          <w:color w:val="1A1918"/>
          <w:sz w:val="28"/>
          <w:szCs w:val="28"/>
        </w:rPr>
        <w:t xml:space="preserve">649-3505. </w:t>
      </w:r>
    </w:p>
    <w:p w14:paraId="0538D476" w14:textId="1B1A1A17" w:rsidR="00247EA4" w:rsidRDefault="00247EA4" w:rsidP="00247EA4">
      <w:pPr>
        <w:rPr>
          <w:rFonts w:ascii="Calibri" w:hAnsi="Calibri"/>
          <w:color w:val="1A1918"/>
          <w:sz w:val="28"/>
          <w:szCs w:val="28"/>
        </w:rPr>
      </w:pPr>
    </w:p>
    <w:p w14:paraId="5367B401" w14:textId="27CD101A" w:rsidR="00247EA4" w:rsidRDefault="00247EA4" w:rsidP="00247EA4">
      <w:pPr>
        <w:rPr>
          <w:rFonts w:ascii="Calibri" w:hAnsi="Calibri"/>
          <w:color w:val="1A1918"/>
          <w:sz w:val="28"/>
          <w:szCs w:val="28"/>
        </w:rPr>
      </w:pPr>
    </w:p>
    <w:p w14:paraId="00EF83F9" w14:textId="34630604" w:rsidR="00247EA4" w:rsidRDefault="00247EA4" w:rsidP="00247EA4">
      <w:pPr>
        <w:rPr>
          <w:rFonts w:ascii="Calibri" w:hAnsi="Calibri"/>
          <w:color w:val="1A1918"/>
          <w:sz w:val="28"/>
          <w:szCs w:val="28"/>
        </w:rPr>
      </w:pPr>
    </w:p>
    <w:p w14:paraId="55EA9CF2" w14:textId="0A26474A" w:rsidR="00247EA4" w:rsidRDefault="00247EA4" w:rsidP="00247EA4">
      <w:pPr>
        <w:rPr>
          <w:rFonts w:ascii="Calibri" w:hAnsi="Calibri"/>
          <w:color w:val="1A1918"/>
          <w:sz w:val="28"/>
          <w:szCs w:val="28"/>
        </w:rPr>
      </w:pPr>
    </w:p>
    <w:p w14:paraId="79899069" w14:textId="1F8D9CF1" w:rsidR="00247EA4" w:rsidRDefault="00247EA4" w:rsidP="00247EA4">
      <w:pPr>
        <w:rPr>
          <w:rFonts w:ascii="Calibri" w:hAnsi="Calibri"/>
          <w:color w:val="1A1918"/>
          <w:sz w:val="28"/>
          <w:szCs w:val="28"/>
        </w:rPr>
      </w:pPr>
    </w:p>
    <w:p w14:paraId="16CA88F1" w14:textId="251BD2DC" w:rsidR="00247EA4" w:rsidRDefault="00247EA4" w:rsidP="00247EA4">
      <w:pPr>
        <w:rPr>
          <w:rFonts w:ascii="Calibri" w:hAnsi="Calibri"/>
          <w:color w:val="1A1918"/>
          <w:sz w:val="28"/>
          <w:szCs w:val="28"/>
        </w:rPr>
      </w:pPr>
    </w:p>
    <w:p w14:paraId="37751372" w14:textId="221534D4" w:rsidR="00247EA4" w:rsidRDefault="00247EA4" w:rsidP="00247EA4">
      <w:pPr>
        <w:rPr>
          <w:rFonts w:ascii="Calibri" w:hAnsi="Calibri"/>
          <w:color w:val="1A1918"/>
          <w:sz w:val="28"/>
          <w:szCs w:val="28"/>
        </w:rPr>
      </w:pPr>
    </w:p>
    <w:p w14:paraId="33BDAA6C" w14:textId="77777777" w:rsidR="00C06A63" w:rsidRDefault="00C06A63" w:rsidP="00247EA4">
      <w:pPr>
        <w:rPr>
          <w:rFonts w:ascii="Calibri" w:hAnsi="Calibri" w:cs="Calibri"/>
          <w:b/>
          <w:bCs/>
          <w:color w:val="1A1918"/>
          <w:sz w:val="28"/>
          <w:szCs w:val="28"/>
          <w:u w:val="single"/>
        </w:rPr>
      </w:pPr>
      <w:bookmarkStart w:id="1" w:name="_Hlk491100512"/>
    </w:p>
    <w:p w14:paraId="07AA8AE7" w14:textId="32FD1FE7" w:rsidR="000B628D" w:rsidRDefault="000B628D" w:rsidP="00247EA4">
      <w:pPr>
        <w:rPr>
          <w:rFonts w:ascii="Calibri" w:hAnsi="Calibri" w:cs="Calibri"/>
          <w:bCs/>
          <w:color w:val="1A1918"/>
          <w:sz w:val="28"/>
          <w:szCs w:val="28"/>
        </w:rPr>
      </w:pPr>
      <w:r>
        <w:rPr>
          <w:rFonts w:ascii="Calibri" w:hAnsi="Calibri" w:cs="Calibri"/>
          <w:b/>
          <w:bCs/>
          <w:color w:val="1A1918"/>
          <w:sz w:val="28"/>
          <w:szCs w:val="28"/>
          <w:u w:val="single"/>
        </w:rPr>
        <w:t>New O&amp;M Position</w:t>
      </w:r>
    </w:p>
    <w:p w14:paraId="481D6914" w14:textId="3A3F9C16" w:rsidR="000B628D" w:rsidRDefault="000B628D" w:rsidP="00247EA4">
      <w:pPr>
        <w:rPr>
          <w:rFonts w:ascii="Calibri" w:hAnsi="Calibri" w:cs="Calibri"/>
          <w:bCs/>
          <w:color w:val="1A1918"/>
          <w:sz w:val="28"/>
          <w:szCs w:val="28"/>
        </w:rPr>
      </w:pPr>
      <w:r>
        <w:rPr>
          <w:rFonts w:ascii="Calibri" w:hAnsi="Calibri" w:cs="Calibri"/>
          <w:bCs/>
          <w:color w:val="1A1918"/>
          <w:sz w:val="28"/>
          <w:szCs w:val="28"/>
        </w:rPr>
        <w:t>In keeping with our new strategic plan</w:t>
      </w:r>
      <w:r w:rsidR="0033579E">
        <w:rPr>
          <w:rFonts w:ascii="Calibri" w:hAnsi="Calibri" w:cs="Calibri"/>
          <w:bCs/>
          <w:color w:val="1A1918"/>
          <w:sz w:val="28"/>
          <w:szCs w:val="28"/>
        </w:rPr>
        <w:t xml:space="preserve"> to evaluate program needs and add additional staff: </w:t>
      </w:r>
      <w:r w:rsidR="008E2CAB">
        <w:rPr>
          <w:rFonts w:ascii="Calibri" w:hAnsi="Calibri" w:cs="Calibri"/>
          <w:bCs/>
          <w:color w:val="1A1918"/>
          <w:sz w:val="28"/>
          <w:szCs w:val="28"/>
        </w:rPr>
        <w:t xml:space="preserve">The </w:t>
      </w:r>
      <w:r>
        <w:rPr>
          <w:rFonts w:ascii="Calibri" w:hAnsi="Calibri" w:cs="Calibri"/>
          <w:bCs/>
          <w:color w:val="1A1918"/>
          <w:sz w:val="28"/>
          <w:szCs w:val="28"/>
        </w:rPr>
        <w:t>BVIC is ple</w:t>
      </w:r>
      <w:bookmarkStart w:id="2" w:name="_GoBack"/>
      <w:bookmarkEnd w:id="2"/>
      <w:r>
        <w:rPr>
          <w:rFonts w:ascii="Calibri" w:hAnsi="Calibri" w:cs="Calibri"/>
          <w:bCs/>
          <w:color w:val="1A1918"/>
          <w:sz w:val="28"/>
          <w:szCs w:val="28"/>
        </w:rPr>
        <w:t>ased to announce we are looking for a full-time</w:t>
      </w:r>
      <w:r w:rsidR="008E2CAB">
        <w:rPr>
          <w:rFonts w:ascii="Calibri" w:hAnsi="Calibri" w:cs="Calibri"/>
          <w:bCs/>
          <w:color w:val="1A1918"/>
          <w:sz w:val="28"/>
          <w:szCs w:val="28"/>
        </w:rPr>
        <w:t>,</w:t>
      </w:r>
      <w:r>
        <w:rPr>
          <w:rFonts w:ascii="Calibri" w:hAnsi="Calibri" w:cs="Calibri"/>
          <w:bCs/>
          <w:color w:val="1A1918"/>
          <w:sz w:val="28"/>
          <w:szCs w:val="28"/>
        </w:rPr>
        <w:t xml:space="preserve"> dual certified</w:t>
      </w:r>
      <w:r w:rsidR="008E2CAB">
        <w:rPr>
          <w:rFonts w:ascii="Calibri" w:hAnsi="Calibri" w:cs="Calibri"/>
          <w:bCs/>
          <w:color w:val="1A1918"/>
          <w:sz w:val="28"/>
          <w:szCs w:val="28"/>
        </w:rPr>
        <w:t>,</w:t>
      </w:r>
      <w:r>
        <w:rPr>
          <w:rFonts w:ascii="Calibri" w:hAnsi="Calibri" w:cs="Calibri"/>
          <w:bCs/>
          <w:color w:val="1A1918"/>
          <w:sz w:val="28"/>
          <w:szCs w:val="28"/>
        </w:rPr>
        <w:t xml:space="preserve"> </w:t>
      </w:r>
      <w:r w:rsidR="008C71B1">
        <w:rPr>
          <w:rFonts w:ascii="Calibri" w:hAnsi="Calibri" w:cs="Calibri"/>
          <w:bCs/>
          <w:color w:val="1A1918"/>
          <w:sz w:val="28"/>
          <w:szCs w:val="28"/>
        </w:rPr>
        <w:t xml:space="preserve">bi-lingual (English-Spanish) </w:t>
      </w:r>
      <w:r>
        <w:rPr>
          <w:rFonts w:ascii="Calibri" w:hAnsi="Calibri" w:cs="Calibri"/>
          <w:bCs/>
          <w:color w:val="1A1918"/>
          <w:sz w:val="28"/>
          <w:szCs w:val="28"/>
        </w:rPr>
        <w:t xml:space="preserve">orientation and mobility specialist. </w:t>
      </w:r>
    </w:p>
    <w:bookmarkEnd w:id="1"/>
    <w:p w14:paraId="5AF98A43" w14:textId="77777777" w:rsidR="000B628D" w:rsidRDefault="000B628D" w:rsidP="00247EA4">
      <w:pPr>
        <w:rPr>
          <w:rFonts w:ascii="Calibri" w:hAnsi="Calibri" w:cs="Calibri"/>
          <w:bCs/>
          <w:color w:val="1A1918"/>
          <w:sz w:val="28"/>
          <w:szCs w:val="28"/>
        </w:rPr>
      </w:pPr>
    </w:p>
    <w:p w14:paraId="0E77B5C9" w14:textId="3472DD1B" w:rsidR="000B628D" w:rsidRDefault="000B628D" w:rsidP="00247EA4">
      <w:pPr>
        <w:rPr>
          <w:rFonts w:ascii="Calibri" w:hAnsi="Calibri" w:cs="Calibri"/>
          <w:bCs/>
          <w:color w:val="1A1918"/>
          <w:sz w:val="28"/>
          <w:szCs w:val="28"/>
        </w:rPr>
      </w:pPr>
      <w:r>
        <w:rPr>
          <w:rFonts w:ascii="Calibri" w:hAnsi="Calibri" w:cs="Calibri"/>
          <w:bCs/>
          <w:color w:val="1A1918"/>
          <w:sz w:val="28"/>
          <w:szCs w:val="28"/>
        </w:rPr>
        <w:t>If you know someone who may be interested or if you are interested</w:t>
      </w:r>
      <w:r w:rsidR="00C06A63">
        <w:rPr>
          <w:rFonts w:ascii="Calibri" w:hAnsi="Calibri" w:cs="Calibri"/>
          <w:bCs/>
          <w:color w:val="1A1918"/>
          <w:sz w:val="28"/>
          <w:szCs w:val="28"/>
        </w:rPr>
        <w:t xml:space="preserve"> in applying for this position</w:t>
      </w:r>
      <w:r>
        <w:rPr>
          <w:rFonts w:ascii="Calibri" w:hAnsi="Calibri" w:cs="Calibri"/>
          <w:bCs/>
          <w:color w:val="1A1918"/>
          <w:sz w:val="28"/>
          <w:szCs w:val="28"/>
        </w:rPr>
        <w:t xml:space="preserve">, please contact Diana by emailing </w:t>
      </w:r>
      <w:r w:rsidRPr="00A743C9">
        <w:rPr>
          <w:rFonts w:ascii="Calibri" w:hAnsi="Calibri" w:cs="Calibri"/>
          <w:sz w:val="28"/>
          <w:szCs w:val="28"/>
          <w:u w:val="single"/>
        </w:rPr>
        <w:t>vision@blindandlowvision.</w:t>
      </w:r>
      <w:r w:rsidRPr="001A75E9">
        <w:rPr>
          <w:rFonts w:ascii="Calibri" w:hAnsi="Calibri" w:cs="Calibri"/>
          <w:sz w:val="28"/>
          <w:szCs w:val="28"/>
        </w:rPr>
        <w:t>org</w:t>
      </w:r>
      <w:r>
        <w:rPr>
          <w:rFonts w:ascii="Calibri" w:hAnsi="Calibri" w:cs="Calibri"/>
          <w:bCs/>
          <w:color w:val="1A1918"/>
          <w:sz w:val="28"/>
          <w:szCs w:val="28"/>
        </w:rPr>
        <w:t xml:space="preserve"> and she will send you the job description.</w:t>
      </w:r>
    </w:p>
    <w:p w14:paraId="65C10401" w14:textId="37A95C9E" w:rsidR="000B628D" w:rsidRDefault="000B628D" w:rsidP="00247EA4">
      <w:pPr>
        <w:rPr>
          <w:rFonts w:ascii="Calibri" w:hAnsi="Calibri" w:cs="Calibri"/>
          <w:bCs/>
          <w:color w:val="1A1918"/>
          <w:sz w:val="28"/>
          <w:szCs w:val="28"/>
        </w:rPr>
      </w:pPr>
    </w:p>
    <w:p w14:paraId="57F4FEF8" w14:textId="77777777" w:rsidR="008C71B1" w:rsidRDefault="008C71B1" w:rsidP="008C71B1">
      <w:pPr>
        <w:pStyle w:val="Body"/>
        <w:rPr>
          <w:rFonts w:ascii="Calibri" w:hAnsi="Calibri" w:cs="Calibri"/>
          <w:b/>
          <w:bCs/>
          <w:color w:val="1A1918"/>
          <w:sz w:val="28"/>
          <w:szCs w:val="28"/>
          <w:u w:val="single"/>
        </w:rPr>
      </w:pPr>
      <w:r w:rsidRPr="00075AF0">
        <w:rPr>
          <w:rFonts w:ascii="Calibri" w:hAnsi="Calibri" w:cs="Calibri"/>
          <w:b/>
          <w:bCs/>
          <w:color w:val="1A1918"/>
          <w:sz w:val="28"/>
          <w:szCs w:val="28"/>
          <w:u w:val="single"/>
        </w:rPr>
        <w:t>Peer Support Groups</w:t>
      </w:r>
    </w:p>
    <w:p w14:paraId="6CE652C6" w14:textId="77777777" w:rsidR="008C71B1" w:rsidRDefault="008C71B1" w:rsidP="008C71B1">
      <w:pPr>
        <w:tabs>
          <w:tab w:val="left" w:pos="360"/>
        </w:tabs>
        <w:rPr>
          <w:rFonts w:ascii="Calibri" w:hAnsi="Calibri" w:cs="Calibri"/>
          <w:sz w:val="28"/>
          <w:szCs w:val="28"/>
        </w:rPr>
      </w:pPr>
      <w:r w:rsidRPr="00075AF0">
        <w:rPr>
          <w:rFonts w:ascii="Calibri" w:hAnsi="Calibri" w:cs="Calibri"/>
          <w:sz w:val="28"/>
          <w:szCs w:val="28"/>
        </w:rPr>
        <w:t xml:space="preserve">Please contact </w:t>
      </w:r>
      <w:r>
        <w:rPr>
          <w:rFonts w:ascii="Calibri" w:hAnsi="Calibri" w:cs="Calibri"/>
          <w:sz w:val="28"/>
          <w:szCs w:val="28"/>
        </w:rPr>
        <w:t>Karen</w:t>
      </w:r>
      <w:r w:rsidRPr="00075AF0">
        <w:rPr>
          <w:rFonts w:ascii="Calibri" w:hAnsi="Calibri" w:cs="Calibri"/>
          <w:sz w:val="28"/>
          <w:szCs w:val="28"/>
        </w:rPr>
        <w:t>: 649-3505 x104.</w:t>
      </w:r>
    </w:p>
    <w:p w14:paraId="5B02583C" w14:textId="77777777" w:rsidR="008C71B1" w:rsidRPr="00075AF0" w:rsidRDefault="008C71B1" w:rsidP="008C71B1">
      <w:pPr>
        <w:pStyle w:val="Body"/>
        <w:rPr>
          <w:rFonts w:ascii="Calibri" w:hAnsi="Calibri" w:cs="Calibri"/>
          <w:b/>
          <w:color w:val="1A1918"/>
          <w:sz w:val="28"/>
          <w:szCs w:val="28"/>
        </w:rPr>
      </w:pPr>
      <w:r w:rsidRPr="00075AF0">
        <w:rPr>
          <w:rFonts w:ascii="Calibri" w:hAnsi="Calibri" w:cs="Calibri"/>
          <w:b/>
          <w:bCs/>
          <w:color w:val="1A1918"/>
          <w:sz w:val="28"/>
          <w:szCs w:val="28"/>
        </w:rPr>
        <w:t>English:</w:t>
      </w:r>
    </w:p>
    <w:p w14:paraId="03FFDBA1" w14:textId="77777777" w:rsidR="008C71B1" w:rsidRPr="00075AF0" w:rsidRDefault="008C71B1" w:rsidP="008C71B1">
      <w:pPr>
        <w:numPr>
          <w:ilvl w:val="0"/>
          <w:numId w:val="12"/>
        </w:numPr>
        <w:tabs>
          <w:tab w:val="left" w:pos="360"/>
        </w:tabs>
        <w:ind w:left="360" w:hanging="180"/>
        <w:rPr>
          <w:rFonts w:ascii="Calibri" w:hAnsi="Calibri" w:cs="Calibri"/>
          <w:sz w:val="28"/>
          <w:szCs w:val="28"/>
        </w:rPr>
      </w:pPr>
      <w:r w:rsidRPr="00075AF0">
        <w:rPr>
          <w:rFonts w:ascii="Calibri" w:hAnsi="Calibri" w:cs="Calibri"/>
          <w:sz w:val="28"/>
          <w:szCs w:val="28"/>
        </w:rPr>
        <w:t>1</w:t>
      </w:r>
      <w:r w:rsidRPr="00075AF0">
        <w:rPr>
          <w:rFonts w:ascii="Calibri" w:hAnsi="Calibri" w:cs="Calibri"/>
          <w:sz w:val="28"/>
          <w:szCs w:val="28"/>
          <w:vertAlign w:val="superscript"/>
        </w:rPr>
        <w:t>st</w:t>
      </w:r>
      <w:r w:rsidRPr="00075AF0">
        <w:rPr>
          <w:rFonts w:ascii="Calibri" w:hAnsi="Calibri" w:cs="Calibri"/>
          <w:sz w:val="28"/>
          <w:szCs w:val="28"/>
        </w:rPr>
        <w:t xml:space="preserve"> &amp; 3</w:t>
      </w:r>
      <w:r w:rsidRPr="00075AF0">
        <w:rPr>
          <w:rFonts w:ascii="Calibri" w:hAnsi="Calibri" w:cs="Calibri"/>
          <w:sz w:val="28"/>
          <w:szCs w:val="28"/>
          <w:vertAlign w:val="superscript"/>
        </w:rPr>
        <w:t>rd</w:t>
      </w:r>
      <w:r w:rsidRPr="00075AF0">
        <w:rPr>
          <w:rFonts w:ascii="Calibri" w:hAnsi="Calibri" w:cs="Calibri"/>
          <w:sz w:val="28"/>
          <w:szCs w:val="28"/>
        </w:rPr>
        <w:t xml:space="preserve"> Tuesday from 10:00-11:30 a.m. at 225 Laurel Ave, Pacific Grove</w:t>
      </w:r>
    </w:p>
    <w:p w14:paraId="09995D33" w14:textId="77777777" w:rsidR="008C71B1" w:rsidRPr="00075AF0" w:rsidRDefault="008C71B1" w:rsidP="008C71B1">
      <w:pPr>
        <w:numPr>
          <w:ilvl w:val="0"/>
          <w:numId w:val="12"/>
        </w:numPr>
        <w:tabs>
          <w:tab w:val="left" w:pos="360"/>
        </w:tabs>
        <w:ind w:left="360" w:hanging="180"/>
        <w:rPr>
          <w:rFonts w:ascii="Calibri" w:hAnsi="Calibri" w:cs="Calibri"/>
          <w:sz w:val="28"/>
          <w:szCs w:val="28"/>
        </w:rPr>
      </w:pPr>
      <w:r w:rsidRPr="00075AF0">
        <w:rPr>
          <w:rFonts w:ascii="Calibri" w:hAnsi="Calibri" w:cs="Calibri"/>
          <w:sz w:val="28"/>
          <w:szCs w:val="28"/>
        </w:rPr>
        <w:t>2</w:t>
      </w:r>
      <w:r w:rsidRPr="00075AF0">
        <w:rPr>
          <w:rFonts w:ascii="Calibri" w:hAnsi="Calibri" w:cs="Calibri"/>
          <w:sz w:val="28"/>
          <w:szCs w:val="28"/>
          <w:vertAlign w:val="superscript"/>
        </w:rPr>
        <w:t>nd</w:t>
      </w:r>
      <w:r w:rsidRPr="00075AF0">
        <w:rPr>
          <w:rFonts w:ascii="Calibri" w:hAnsi="Calibri" w:cs="Calibri"/>
          <w:sz w:val="28"/>
          <w:szCs w:val="28"/>
        </w:rPr>
        <w:t xml:space="preserve"> &amp; 4</w:t>
      </w:r>
      <w:r w:rsidRPr="00075AF0">
        <w:rPr>
          <w:rFonts w:ascii="Calibri" w:hAnsi="Calibri" w:cs="Calibri"/>
          <w:sz w:val="28"/>
          <w:szCs w:val="28"/>
          <w:vertAlign w:val="superscript"/>
        </w:rPr>
        <w:t>th</w:t>
      </w:r>
      <w:r w:rsidRPr="00075AF0">
        <w:rPr>
          <w:rFonts w:ascii="Calibri" w:hAnsi="Calibri" w:cs="Calibri"/>
          <w:sz w:val="28"/>
          <w:szCs w:val="28"/>
        </w:rPr>
        <w:t xml:space="preserve"> Thursday from 10:00-11:30 a.m. at St. Ansgar’s Lutheran Church, 72 E. San Joaquin St., Salinas</w:t>
      </w:r>
    </w:p>
    <w:p w14:paraId="5B99195C" w14:textId="77777777" w:rsidR="008C71B1" w:rsidRPr="00075AF0" w:rsidRDefault="008C71B1" w:rsidP="008C71B1">
      <w:pPr>
        <w:rPr>
          <w:rFonts w:ascii="Calibri" w:hAnsi="Calibri" w:cs="Calibri"/>
          <w:b/>
          <w:sz w:val="28"/>
          <w:szCs w:val="28"/>
        </w:rPr>
      </w:pPr>
      <w:r w:rsidRPr="00075AF0">
        <w:rPr>
          <w:rFonts w:ascii="Calibri" w:hAnsi="Calibri" w:cs="Calibri"/>
          <w:b/>
          <w:sz w:val="28"/>
          <w:szCs w:val="28"/>
        </w:rPr>
        <w:t>Spanish:</w:t>
      </w:r>
    </w:p>
    <w:p w14:paraId="1B6EC23B" w14:textId="77777777" w:rsidR="008C71B1" w:rsidRPr="00075AF0" w:rsidRDefault="008C71B1" w:rsidP="008C71B1">
      <w:pPr>
        <w:numPr>
          <w:ilvl w:val="0"/>
          <w:numId w:val="12"/>
        </w:numPr>
        <w:tabs>
          <w:tab w:val="left" w:pos="360"/>
        </w:tabs>
        <w:ind w:left="360" w:hanging="180"/>
        <w:rPr>
          <w:rFonts w:ascii="Calibri" w:hAnsi="Calibri" w:cs="Calibri"/>
          <w:sz w:val="28"/>
          <w:szCs w:val="28"/>
        </w:rPr>
      </w:pPr>
      <w:r w:rsidRPr="00075AF0">
        <w:rPr>
          <w:rFonts w:ascii="Calibri" w:hAnsi="Calibri" w:cs="Calibri"/>
          <w:sz w:val="28"/>
          <w:szCs w:val="28"/>
        </w:rPr>
        <w:t>1</w:t>
      </w:r>
      <w:r w:rsidRPr="00075AF0">
        <w:rPr>
          <w:rFonts w:ascii="Calibri" w:hAnsi="Calibri" w:cs="Calibri"/>
          <w:sz w:val="28"/>
          <w:szCs w:val="28"/>
          <w:vertAlign w:val="superscript"/>
        </w:rPr>
        <w:t>st</w:t>
      </w:r>
      <w:r w:rsidRPr="00075AF0">
        <w:rPr>
          <w:rFonts w:ascii="Calibri" w:hAnsi="Calibri" w:cs="Calibri"/>
          <w:sz w:val="28"/>
          <w:szCs w:val="28"/>
        </w:rPr>
        <w:t xml:space="preserve"> &amp; 3</w:t>
      </w:r>
      <w:r w:rsidRPr="00075AF0">
        <w:rPr>
          <w:rFonts w:ascii="Calibri" w:hAnsi="Calibri" w:cs="Calibri"/>
          <w:sz w:val="28"/>
          <w:szCs w:val="28"/>
          <w:vertAlign w:val="superscript"/>
        </w:rPr>
        <w:t>rd</w:t>
      </w:r>
      <w:r w:rsidRPr="00075AF0">
        <w:rPr>
          <w:rFonts w:ascii="Calibri" w:hAnsi="Calibri" w:cs="Calibri"/>
          <w:sz w:val="28"/>
          <w:szCs w:val="28"/>
        </w:rPr>
        <w:t xml:space="preserve"> Thursday from 10:00-11:30 a.m. at St. Ansgar’s Lutheran Church </w:t>
      </w:r>
    </w:p>
    <w:p w14:paraId="7752D87C" w14:textId="77777777" w:rsidR="008C71B1" w:rsidRDefault="008C71B1" w:rsidP="00247EA4">
      <w:pPr>
        <w:rPr>
          <w:rFonts w:ascii="Calibri" w:hAnsi="Calibri" w:cs="Calibri"/>
          <w:bCs/>
          <w:color w:val="1A1918"/>
          <w:sz w:val="28"/>
          <w:szCs w:val="28"/>
        </w:rPr>
      </w:pPr>
    </w:p>
    <w:p w14:paraId="15C40F4B" w14:textId="77777777" w:rsidR="0033579E" w:rsidRPr="008311C4" w:rsidRDefault="0033579E" w:rsidP="0033579E">
      <w:pPr>
        <w:pStyle w:val="HTMLPreformatted"/>
        <w:rPr>
          <w:rFonts w:ascii="Calibri" w:hAnsi="Calibri"/>
          <w:b/>
          <w:sz w:val="28"/>
          <w:szCs w:val="28"/>
          <w:u w:val="single"/>
        </w:rPr>
      </w:pPr>
      <w:r w:rsidRPr="008311C4">
        <w:rPr>
          <w:rFonts w:ascii="Calibri" w:hAnsi="Calibri"/>
          <w:b/>
          <w:sz w:val="28"/>
          <w:szCs w:val="28"/>
          <w:u w:val="single"/>
        </w:rPr>
        <w:t>Facebook</w:t>
      </w:r>
    </w:p>
    <w:p w14:paraId="1D8B7B8D" w14:textId="77777777" w:rsidR="0033579E" w:rsidRPr="008311C4" w:rsidRDefault="0033579E" w:rsidP="0033579E">
      <w:pPr>
        <w:pStyle w:val="HTMLPreformatted"/>
        <w:rPr>
          <w:rFonts w:ascii="Calibri" w:hAnsi="Calibri"/>
          <w:sz w:val="28"/>
          <w:szCs w:val="28"/>
        </w:rPr>
      </w:pPr>
      <w:r w:rsidRPr="008311C4">
        <w:rPr>
          <w:rFonts w:ascii="Calibri" w:hAnsi="Calibri"/>
          <w:sz w:val="28"/>
          <w:szCs w:val="28"/>
        </w:rPr>
        <w:t xml:space="preserve">Stay up to date on current news and events by following us on Facebook: </w:t>
      </w:r>
      <w:r w:rsidRPr="008311C4">
        <w:rPr>
          <w:rFonts w:ascii="Calibri" w:hAnsi="Calibri"/>
          <w:sz w:val="28"/>
          <w:szCs w:val="28"/>
          <w:u w:val="single"/>
        </w:rPr>
        <w:t>https://www.facebook.com/BVICenter/</w:t>
      </w:r>
    </w:p>
    <w:p w14:paraId="11C46DF3" w14:textId="16E8FA81" w:rsidR="000B628D" w:rsidRDefault="000B628D" w:rsidP="00247EA4">
      <w:pPr>
        <w:rPr>
          <w:rFonts w:ascii="Calibri" w:hAnsi="Calibri" w:cs="Calibri"/>
          <w:bCs/>
          <w:color w:val="1A1918"/>
          <w:sz w:val="28"/>
          <w:szCs w:val="28"/>
        </w:rPr>
      </w:pPr>
    </w:p>
    <w:p w14:paraId="4C29C21D" w14:textId="77777777" w:rsidR="008C71B1" w:rsidRDefault="008C71B1" w:rsidP="00EF7A09">
      <w:pPr>
        <w:rPr>
          <w:rFonts w:asciiTheme="minorHAnsi" w:hAnsiTheme="minorHAnsi" w:cstheme="minorHAnsi"/>
          <w:b/>
          <w:color w:val="1A1918"/>
          <w:sz w:val="28"/>
          <w:szCs w:val="28"/>
          <w:u w:val="single"/>
        </w:rPr>
      </w:pPr>
    </w:p>
    <w:p w14:paraId="1B896AE4" w14:textId="303A6B0E" w:rsidR="00EF7A09" w:rsidRDefault="00EF7A09" w:rsidP="00EF7A09">
      <w:pPr>
        <w:rPr>
          <w:rFonts w:asciiTheme="minorHAnsi" w:hAnsiTheme="minorHAnsi" w:cstheme="minorHAnsi"/>
          <w:b/>
          <w:color w:val="1A1918"/>
          <w:sz w:val="28"/>
          <w:szCs w:val="28"/>
          <w:u w:val="single"/>
        </w:rPr>
      </w:pPr>
      <w:r>
        <w:rPr>
          <w:rFonts w:asciiTheme="minorHAnsi" w:hAnsiTheme="minorHAnsi" w:cstheme="minorHAnsi"/>
          <w:b/>
          <w:color w:val="1A1918"/>
          <w:sz w:val="28"/>
          <w:szCs w:val="28"/>
          <w:u w:val="single"/>
        </w:rPr>
        <w:lastRenderedPageBreak/>
        <w:t>Website</w:t>
      </w:r>
    </w:p>
    <w:p w14:paraId="01D665C7" w14:textId="77777777" w:rsidR="00EF7A09" w:rsidRDefault="00EF7A09" w:rsidP="00EF7A09">
      <w:pPr>
        <w:rPr>
          <w:rFonts w:asciiTheme="minorHAnsi" w:hAnsiTheme="minorHAnsi" w:cstheme="minorHAnsi"/>
          <w:b/>
          <w:color w:val="1A1918"/>
          <w:sz w:val="28"/>
          <w:szCs w:val="28"/>
        </w:rPr>
      </w:pPr>
      <w:r>
        <w:rPr>
          <w:rFonts w:asciiTheme="minorHAnsi" w:hAnsiTheme="minorHAnsi" w:cstheme="minorHAnsi"/>
          <w:color w:val="1A1918"/>
          <w:sz w:val="28"/>
          <w:szCs w:val="28"/>
        </w:rPr>
        <w:t>Visit our website to learn more about our services and find helpful resources.</w:t>
      </w:r>
      <w:r w:rsidRPr="008311C4">
        <w:rPr>
          <w:rFonts w:asciiTheme="minorHAnsi" w:hAnsiTheme="minorHAnsi" w:cstheme="minorHAnsi"/>
          <w:b/>
          <w:color w:val="1A1918"/>
          <w:sz w:val="28"/>
          <w:szCs w:val="28"/>
        </w:rPr>
        <w:t xml:space="preserve"> </w:t>
      </w:r>
    </w:p>
    <w:p w14:paraId="190B3892" w14:textId="77777777" w:rsidR="00EF7A09" w:rsidRPr="008311C4" w:rsidRDefault="00EF7A09" w:rsidP="00EF7A09">
      <w:pPr>
        <w:rPr>
          <w:rFonts w:asciiTheme="minorHAnsi" w:hAnsiTheme="minorHAnsi" w:cstheme="minorHAnsi"/>
          <w:b/>
          <w:color w:val="1A1918"/>
          <w:sz w:val="28"/>
          <w:szCs w:val="28"/>
        </w:rPr>
      </w:pPr>
      <w:r w:rsidRPr="008311C4">
        <w:rPr>
          <w:rFonts w:asciiTheme="minorHAnsi" w:hAnsiTheme="minorHAnsi" w:cstheme="minorHAnsi"/>
          <w:b/>
          <w:color w:val="1A1918"/>
          <w:sz w:val="28"/>
          <w:szCs w:val="28"/>
        </w:rPr>
        <w:t>www.blindandlowvision.org</w:t>
      </w:r>
    </w:p>
    <w:p w14:paraId="02DEF5C4" w14:textId="77777777" w:rsidR="00EF7A09" w:rsidRPr="000B628D" w:rsidRDefault="00EF7A09" w:rsidP="00247EA4">
      <w:pPr>
        <w:rPr>
          <w:rFonts w:ascii="Calibri" w:hAnsi="Calibri" w:cs="Calibri"/>
          <w:bCs/>
          <w:color w:val="1A1918"/>
          <w:sz w:val="28"/>
          <w:szCs w:val="28"/>
        </w:rPr>
      </w:pPr>
    </w:p>
    <w:p w14:paraId="48AD37E0" w14:textId="27D0932A" w:rsidR="00247EA4" w:rsidRPr="00075AF0" w:rsidRDefault="00247EA4" w:rsidP="00247EA4">
      <w:pPr>
        <w:rPr>
          <w:rFonts w:ascii="Calibri" w:hAnsi="Calibri" w:cs="Calibri"/>
          <w:b/>
          <w:bCs/>
          <w:color w:val="1A1918"/>
          <w:sz w:val="28"/>
          <w:szCs w:val="28"/>
          <w:u w:val="single"/>
        </w:rPr>
      </w:pPr>
      <w:r w:rsidRPr="00075AF0">
        <w:rPr>
          <w:rFonts w:ascii="Calibri" w:hAnsi="Calibri" w:cs="Calibri"/>
          <w:b/>
          <w:bCs/>
          <w:color w:val="1A1918"/>
          <w:sz w:val="28"/>
          <w:szCs w:val="28"/>
          <w:u w:val="single"/>
        </w:rPr>
        <w:t>Volunteer Opportunities</w:t>
      </w:r>
    </w:p>
    <w:p w14:paraId="38455B80" w14:textId="77777777" w:rsidR="00247EA4" w:rsidRPr="00075AF0" w:rsidRDefault="00247EA4" w:rsidP="00247EA4">
      <w:pPr>
        <w:rPr>
          <w:rFonts w:ascii="Calibri" w:hAnsi="Calibri" w:cs="Calibri"/>
          <w:bCs/>
          <w:color w:val="1A1918"/>
          <w:sz w:val="28"/>
          <w:szCs w:val="28"/>
        </w:rPr>
      </w:pPr>
      <w:r w:rsidRPr="00075AF0">
        <w:rPr>
          <w:rFonts w:ascii="Calibri" w:hAnsi="Calibri" w:cs="Calibri"/>
          <w:bCs/>
          <w:color w:val="1A1918"/>
          <w:sz w:val="28"/>
          <w:szCs w:val="28"/>
        </w:rPr>
        <w:t>We are seeking volunteers to staff the front desk, answer the phone and greet visitors: 9:00am-1:30pm Tuesday, Thursday or Friday.</w:t>
      </w:r>
    </w:p>
    <w:p w14:paraId="57D41B9C" w14:textId="73C10314" w:rsidR="00247EA4" w:rsidRDefault="00247EA4" w:rsidP="00247EA4">
      <w:pPr>
        <w:rPr>
          <w:rFonts w:ascii="Calibri" w:hAnsi="Calibri" w:cs="Calibri"/>
          <w:bCs/>
          <w:color w:val="1A1918"/>
          <w:sz w:val="28"/>
          <w:szCs w:val="28"/>
        </w:rPr>
      </w:pPr>
    </w:p>
    <w:p w14:paraId="7F340EE7" w14:textId="77777777" w:rsidR="00247EA4" w:rsidRPr="00075AF0" w:rsidRDefault="00247EA4" w:rsidP="00247EA4">
      <w:pPr>
        <w:rPr>
          <w:rFonts w:ascii="Calibri" w:hAnsi="Calibri" w:cs="Calibri"/>
          <w:bCs/>
          <w:color w:val="1A1918"/>
          <w:sz w:val="28"/>
          <w:szCs w:val="28"/>
        </w:rPr>
      </w:pPr>
      <w:r w:rsidRPr="00075AF0">
        <w:rPr>
          <w:rFonts w:ascii="Calibri" w:hAnsi="Calibri" w:cs="Calibri"/>
          <w:bCs/>
          <w:color w:val="1A1918"/>
          <w:sz w:val="28"/>
          <w:szCs w:val="28"/>
        </w:rPr>
        <w:t xml:space="preserve">Tuesday Ceramic Art Class Volunteers: </w:t>
      </w:r>
    </w:p>
    <w:p w14:paraId="0B2CAEF4" w14:textId="77777777" w:rsidR="00247EA4" w:rsidRDefault="00247EA4" w:rsidP="00247EA4">
      <w:pPr>
        <w:rPr>
          <w:rFonts w:ascii="Calibri" w:hAnsi="Calibri" w:cs="Calibri"/>
          <w:bCs/>
          <w:color w:val="1A1918"/>
          <w:sz w:val="28"/>
          <w:szCs w:val="28"/>
        </w:rPr>
      </w:pPr>
      <w:r w:rsidRPr="00075AF0">
        <w:rPr>
          <w:rFonts w:ascii="Calibri" w:hAnsi="Calibri" w:cs="Calibri"/>
          <w:bCs/>
          <w:color w:val="1A1918"/>
          <w:sz w:val="28"/>
          <w:szCs w:val="28"/>
        </w:rPr>
        <w:t xml:space="preserve">Tuesdays from 11:00am – 2:00pm with lunch or 12:00noon – 2:00pm without lunch. </w:t>
      </w:r>
    </w:p>
    <w:p w14:paraId="4C408402" w14:textId="77777777" w:rsidR="00247EA4" w:rsidRDefault="00247EA4" w:rsidP="00247EA4">
      <w:pPr>
        <w:rPr>
          <w:rFonts w:ascii="Calibri" w:hAnsi="Calibri" w:cs="Calibri"/>
          <w:bCs/>
          <w:color w:val="1A1918"/>
          <w:sz w:val="28"/>
          <w:szCs w:val="28"/>
        </w:rPr>
      </w:pPr>
    </w:p>
    <w:p w14:paraId="6215117F" w14:textId="77777777" w:rsidR="00247EA4" w:rsidRPr="00075AF0" w:rsidRDefault="00247EA4" w:rsidP="00247EA4">
      <w:pPr>
        <w:rPr>
          <w:rFonts w:ascii="Calibri" w:hAnsi="Calibri" w:cs="Calibri"/>
          <w:bCs/>
          <w:color w:val="1A1918"/>
          <w:sz w:val="28"/>
          <w:szCs w:val="28"/>
        </w:rPr>
      </w:pPr>
      <w:bookmarkStart w:id="3" w:name="_Hlk491267339"/>
      <w:r>
        <w:rPr>
          <w:rFonts w:ascii="Calibri" w:hAnsi="Calibri" w:cs="Calibri"/>
          <w:bCs/>
          <w:color w:val="1A1918"/>
          <w:sz w:val="28"/>
          <w:szCs w:val="28"/>
        </w:rPr>
        <w:t>Audio Library: organize, label and catalog on an excel spreadsheet (requires you to bring a laptop). About 2 hours/month.</w:t>
      </w:r>
    </w:p>
    <w:bookmarkEnd w:id="3"/>
    <w:p w14:paraId="6599E82B" w14:textId="77777777" w:rsidR="00075AF0" w:rsidRDefault="00075AF0" w:rsidP="00075AF0">
      <w:pPr>
        <w:pStyle w:val="Body"/>
        <w:rPr>
          <w:rFonts w:ascii="Calibri" w:hAnsi="Calibri" w:cs="Calibri"/>
          <w:b/>
          <w:bCs/>
          <w:color w:val="1A1918"/>
          <w:sz w:val="28"/>
          <w:szCs w:val="28"/>
          <w:u w:val="single"/>
        </w:rPr>
      </w:pPr>
    </w:p>
    <w:p w14:paraId="5F774EFA" w14:textId="77777777" w:rsidR="00247EA4" w:rsidRDefault="00247EA4" w:rsidP="00075AF0">
      <w:pPr>
        <w:tabs>
          <w:tab w:val="left" w:pos="360"/>
        </w:tabs>
        <w:rPr>
          <w:rFonts w:ascii="Calibri" w:hAnsi="Calibri" w:cs="Calibri"/>
          <w:sz w:val="28"/>
          <w:szCs w:val="28"/>
        </w:rPr>
      </w:pPr>
    </w:p>
    <w:p w14:paraId="1D8ADE3D" w14:textId="77777777" w:rsidR="00247EA4" w:rsidRPr="00075AF0" w:rsidRDefault="00247EA4" w:rsidP="00247EA4">
      <w:pPr>
        <w:rPr>
          <w:rFonts w:ascii="Calibri" w:hAnsi="Calibri" w:cs="Calibri"/>
          <w:b/>
          <w:color w:val="1A1918"/>
          <w:sz w:val="28"/>
          <w:szCs w:val="28"/>
          <w:u w:val="single"/>
        </w:rPr>
      </w:pPr>
      <w:r w:rsidRPr="00075AF0">
        <w:rPr>
          <w:rFonts w:ascii="Calibri" w:hAnsi="Calibri" w:cs="Calibri"/>
          <w:b/>
          <w:color w:val="1A1918"/>
          <w:sz w:val="28"/>
          <w:szCs w:val="28"/>
          <w:u w:val="single"/>
        </w:rPr>
        <w:t>Apple Store Discover Accessibility Classes</w:t>
      </w:r>
    </w:p>
    <w:p w14:paraId="737C808E" w14:textId="0455C7C4" w:rsidR="00247EA4" w:rsidRDefault="00247EA4" w:rsidP="00247EA4">
      <w:pPr>
        <w:pStyle w:val="NormalWeb"/>
        <w:spacing w:before="0" w:beforeAutospacing="0" w:after="0" w:afterAutospacing="0"/>
        <w:rPr>
          <w:rFonts w:ascii="Calibri" w:hAnsi="Calibri" w:cs="Calibri"/>
          <w:sz w:val="28"/>
          <w:szCs w:val="28"/>
          <w:u w:val="single"/>
        </w:rPr>
      </w:pPr>
      <w:r w:rsidRPr="00075AF0">
        <w:rPr>
          <w:rFonts w:ascii="Calibri" w:hAnsi="Calibri" w:cs="Calibri"/>
          <w:sz w:val="28"/>
          <w:szCs w:val="28"/>
        </w:rPr>
        <w:t xml:space="preserve">The BVIC is pleased to collaborate with the Apple Store, Del Monte Shopping Center to provide "Discover Accessibility" workshops on the accessibility features of the Mac and iPhone/iPad. To sign-up, visit their website: </w:t>
      </w:r>
      <w:r w:rsidR="0033579E" w:rsidRPr="008C32EB">
        <w:rPr>
          <w:rFonts w:ascii="Calibri" w:hAnsi="Calibri" w:cs="Calibri"/>
          <w:sz w:val="28"/>
          <w:szCs w:val="28"/>
          <w:u w:val="single"/>
        </w:rPr>
        <w:t>https://concierge.apple.com/workshops/R305/en_US/</w:t>
      </w:r>
    </w:p>
    <w:p w14:paraId="2BEF9B25" w14:textId="77777777" w:rsidR="0033579E" w:rsidRPr="00075AF0" w:rsidRDefault="0033579E" w:rsidP="00247EA4">
      <w:pPr>
        <w:pStyle w:val="NormalWeb"/>
        <w:spacing w:before="0" w:beforeAutospacing="0" w:after="0" w:afterAutospacing="0"/>
        <w:rPr>
          <w:rFonts w:ascii="Calibri" w:hAnsi="Calibri" w:cs="Calibri"/>
          <w:sz w:val="28"/>
          <w:szCs w:val="28"/>
          <w:u w:val="single"/>
        </w:rPr>
      </w:pPr>
    </w:p>
    <w:p w14:paraId="4AADE867" w14:textId="5E3E99BD" w:rsidR="00EF7A09" w:rsidRDefault="00EF7A09" w:rsidP="00EF7A09">
      <w:pPr>
        <w:contextualSpacing/>
        <w:rPr>
          <w:rFonts w:ascii="Calibri" w:hAnsi="Calibri" w:cs="Calibri"/>
          <w:sz w:val="28"/>
          <w:szCs w:val="28"/>
        </w:rPr>
      </w:pPr>
      <w:r w:rsidRPr="00A60CD0">
        <w:rPr>
          <w:rFonts w:ascii="Calibri" w:hAnsi="Calibri" w:cs="Calibri"/>
          <w:b/>
          <w:sz w:val="28"/>
          <w:szCs w:val="28"/>
          <w:u w:val="single"/>
        </w:rPr>
        <w:t>Audio Library</w:t>
      </w:r>
      <w:r w:rsidRPr="00A60CD0">
        <w:rPr>
          <w:rFonts w:ascii="Calibri" w:hAnsi="Calibri" w:cs="Calibri"/>
          <w:sz w:val="28"/>
          <w:szCs w:val="28"/>
        </w:rPr>
        <w:t>. Did you know that BVIC has a small but growing audio library of CD and MP3 books?  Books</w:t>
      </w:r>
      <w:r w:rsidR="00C06A63">
        <w:rPr>
          <w:rFonts w:ascii="Calibri" w:hAnsi="Calibri" w:cs="Calibri"/>
          <w:sz w:val="28"/>
          <w:szCs w:val="28"/>
        </w:rPr>
        <w:t>, which</w:t>
      </w:r>
      <w:r w:rsidRPr="00A60CD0">
        <w:rPr>
          <w:rFonts w:ascii="Calibri" w:hAnsi="Calibri" w:cs="Calibri"/>
          <w:sz w:val="28"/>
          <w:szCs w:val="28"/>
        </w:rPr>
        <w:t xml:space="preserve"> are donated by clients and supporters</w:t>
      </w:r>
      <w:r w:rsidR="00C06A63">
        <w:rPr>
          <w:rFonts w:ascii="Calibri" w:hAnsi="Calibri" w:cs="Calibri"/>
          <w:sz w:val="28"/>
          <w:szCs w:val="28"/>
        </w:rPr>
        <w:t xml:space="preserve">, </w:t>
      </w:r>
      <w:r w:rsidRPr="00A60CD0">
        <w:rPr>
          <w:rFonts w:ascii="Calibri" w:hAnsi="Calibri" w:cs="Calibri"/>
          <w:sz w:val="28"/>
          <w:szCs w:val="28"/>
        </w:rPr>
        <w:t>are located in our self-serve library which is maintained by volunteers</w:t>
      </w:r>
      <w:r>
        <w:rPr>
          <w:rFonts w:ascii="Calibri" w:hAnsi="Calibri" w:cs="Calibri"/>
          <w:sz w:val="28"/>
          <w:szCs w:val="28"/>
        </w:rPr>
        <w:t xml:space="preserve">. </w:t>
      </w:r>
      <w:r w:rsidRPr="00A60CD0">
        <w:rPr>
          <w:rFonts w:ascii="Calibri" w:hAnsi="Calibri" w:cs="Calibri"/>
          <w:sz w:val="28"/>
          <w:szCs w:val="28"/>
        </w:rPr>
        <w:t>If you would like to help maintain the library, please contact Diana. It only takes about two hours/month and requires a laptop, basic excel to add new titles to our list, and alphabetizing the books on our shelf.</w:t>
      </w:r>
    </w:p>
    <w:p w14:paraId="34D35017" w14:textId="77777777" w:rsidR="008C71B1" w:rsidRDefault="008C71B1" w:rsidP="00075AF0">
      <w:pPr>
        <w:pStyle w:val="Body"/>
        <w:rPr>
          <w:rFonts w:ascii="Calibri" w:hAnsi="Calibri" w:cs="Calibri"/>
          <w:b/>
          <w:color w:val="1A1918"/>
          <w:sz w:val="28"/>
          <w:szCs w:val="28"/>
          <w:u w:val="single"/>
        </w:rPr>
      </w:pPr>
    </w:p>
    <w:p w14:paraId="1ECC90CA" w14:textId="76945D7C" w:rsidR="00806579" w:rsidRPr="00075AF0" w:rsidRDefault="0040670F" w:rsidP="00075AF0">
      <w:pPr>
        <w:pStyle w:val="Body"/>
        <w:rPr>
          <w:rFonts w:ascii="Calibri" w:hAnsi="Calibri" w:cs="Calibri"/>
          <w:b/>
          <w:color w:val="1A1918"/>
          <w:sz w:val="28"/>
          <w:szCs w:val="28"/>
          <w:u w:val="single"/>
        </w:rPr>
      </w:pPr>
      <w:r w:rsidRPr="00075AF0">
        <w:rPr>
          <w:rFonts w:ascii="Calibri" w:hAnsi="Calibri" w:cs="Calibri"/>
          <w:b/>
          <w:color w:val="1A1918"/>
          <w:sz w:val="28"/>
          <w:szCs w:val="28"/>
          <w:u w:val="single"/>
        </w:rPr>
        <w:t>The Pacific Grove Butterfly House</w:t>
      </w:r>
    </w:p>
    <w:p w14:paraId="7A4A0CF2" w14:textId="0DF39899" w:rsidR="00512FF0" w:rsidRPr="00075AF0" w:rsidRDefault="00512FF0" w:rsidP="00075AF0">
      <w:pPr>
        <w:pStyle w:val="Body"/>
        <w:rPr>
          <w:rFonts w:ascii="Calibri" w:hAnsi="Calibri" w:cs="Calibri"/>
          <w:color w:val="1A1918"/>
          <w:sz w:val="28"/>
          <w:szCs w:val="28"/>
        </w:rPr>
      </w:pPr>
      <w:r w:rsidRPr="00075AF0">
        <w:rPr>
          <w:rFonts w:ascii="Calibri" w:hAnsi="Calibri" w:cs="Calibri"/>
          <w:color w:val="1A1918"/>
          <w:sz w:val="28"/>
          <w:szCs w:val="28"/>
        </w:rPr>
        <w:t xml:space="preserve">Full of </w:t>
      </w:r>
      <w:r w:rsidR="00AD55AE" w:rsidRPr="00075AF0">
        <w:rPr>
          <w:rFonts w:ascii="Calibri" w:hAnsi="Calibri" w:cs="Calibri"/>
          <w:color w:val="1A1918"/>
          <w:sz w:val="28"/>
          <w:szCs w:val="28"/>
        </w:rPr>
        <w:t xml:space="preserve">vivid </w:t>
      </w:r>
      <w:r w:rsidRPr="00075AF0">
        <w:rPr>
          <w:rFonts w:ascii="Calibri" w:hAnsi="Calibri" w:cs="Calibri"/>
          <w:color w:val="1A1918"/>
          <w:sz w:val="28"/>
          <w:szCs w:val="28"/>
        </w:rPr>
        <w:t xml:space="preserve">colors and beautiful butterflies of all colors, shapes and sizes, the Pacific Grove </w:t>
      </w:r>
      <w:r w:rsidR="0040670F" w:rsidRPr="00075AF0">
        <w:rPr>
          <w:rFonts w:ascii="Calibri" w:hAnsi="Calibri" w:cs="Calibri"/>
          <w:color w:val="1A1918"/>
          <w:sz w:val="28"/>
          <w:szCs w:val="28"/>
        </w:rPr>
        <w:t xml:space="preserve">Butterfly House is a labor of love. </w:t>
      </w:r>
      <w:r w:rsidRPr="00075AF0">
        <w:rPr>
          <w:rFonts w:ascii="Calibri" w:hAnsi="Calibri" w:cs="Calibri"/>
          <w:color w:val="1A1918"/>
          <w:sz w:val="28"/>
          <w:szCs w:val="28"/>
        </w:rPr>
        <w:t>Located at 309 9</w:t>
      </w:r>
      <w:r w:rsidRPr="00075AF0">
        <w:rPr>
          <w:rFonts w:ascii="Calibri" w:hAnsi="Calibri" w:cs="Calibri"/>
          <w:color w:val="1A1918"/>
          <w:sz w:val="28"/>
          <w:szCs w:val="28"/>
          <w:vertAlign w:val="superscript"/>
        </w:rPr>
        <w:t>th</w:t>
      </w:r>
      <w:r w:rsidRPr="00075AF0">
        <w:rPr>
          <w:rFonts w:ascii="Calibri" w:hAnsi="Calibri" w:cs="Calibri"/>
          <w:color w:val="1A1918"/>
          <w:sz w:val="28"/>
          <w:szCs w:val="28"/>
        </w:rPr>
        <w:t xml:space="preserve"> Street in PG, this magnificent house </w:t>
      </w:r>
      <w:r w:rsidR="00AD55AE" w:rsidRPr="00075AF0">
        <w:rPr>
          <w:rFonts w:ascii="Calibri" w:hAnsi="Calibri" w:cs="Calibri"/>
          <w:color w:val="1A1918"/>
          <w:sz w:val="28"/>
          <w:szCs w:val="28"/>
        </w:rPr>
        <w:t xml:space="preserve">is a one of a kind creation. </w:t>
      </w:r>
      <w:r w:rsidRPr="00075AF0">
        <w:rPr>
          <w:rFonts w:ascii="Calibri" w:hAnsi="Calibri" w:cs="Calibri"/>
          <w:color w:val="1A1918"/>
          <w:sz w:val="28"/>
          <w:szCs w:val="28"/>
        </w:rPr>
        <w:t>It is a wonder for viewers of all ages.</w:t>
      </w:r>
    </w:p>
    <w:p w14:paraId="17E4557D" w14:textId="7655FF3E" w:rsidR="00AD55AE" w:rsidRPr="00075AF0" w:rsidRDefault="00AD55AE" w:rsidP="00075AF0">
      <w:pPr>
        <w:pStyle w:val="Body"/>
        <w:rPr>
          <w:rFonts w:ascii="Calibri" w:hAnsi="Calibri" w:cs="Calibri"/>
          <w:color w:val="1A1918"/>
          <w:sz w:val="28"/>
          <w:szCs w:val="28"/>
        </w:rPr>
      </w:pPr>
    </w:p>
    <w:p w14:paraId="4F630213" w14:textId="287D84AA" w:rsidR="00AD55AE" w:rsidRPr="00075AF0" w:rsidRDefault="00AD55AE" w:rsidP="00075AF0">
      <w:pPr>
        <w:pStyle w:val="Body"/>
        <w:rPr>
          <w:rFonts w:ascii="Calibri" w:hAnsi="Calibri" w:cs="Calibri"/>
          <w:color w:val="1A1918"/>
          <w:sz w:val="28"/>
          <w:szCs w:val="28"/>
        </w:rPr>
      </w:pPr>
      <w:r w:rsidRPr="00075AF0">
        <w:rPr>
          <w:rFonts w:ascii="Calibri" w:hAnsi="Calibri" w:cs="Calibri"/>
          <w:noProof/>
          <w:color w:val="1A1918"/>
          <w:sz w:val="28"/>
          <w:szCs w:val="28"/>
        </w:rPr>
        <w:drawing>
          <wp:inline distT="0" distB="0" distL="0" distR="0" wp14:anchorId="72572C52" wp14:editId="5710AE9B">
            <wp:extent cx="3314700" cy="18643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fly House 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4700" cy="1864360"/>
                    </a:xfrm>
                    <a:prstGeom prst="rect">
                      <a:avLst/>
                    </a:prstGeom>
                  </pic:spPr>
                </pic:pic>
              </a:graphicData>
            </a:graphic>
          </wp:inline>
        </w:drawing>
      </w:r>
    </w:p>
    <w:p w14:paraId="5577315D" w14:textId="4698551B" w:rsidR="00AD55AE" w:rsidRPr="00075AF0" w:rsidRDefault="00AD55AE" w:rsidP="00075AF0">
      <w:pPr>
        <w:pStyle w:val="Body"/>
        <w:rPr>
          <w:rFonts w:ascii="Calibri" w:hAnsi="Calibri" w:cs="Calibri"/>
          <w:color w:val="1A1918"/>
          <w:sz w:val="28"/>
          <w:szCs w:val="28"/>
        </w:rPr>
      </w:pPr>
    </w:p>
    <w:p w14:paraId="0AC94F59" w14:textId="30F39390" w:rsidR="00512FF0" w:rsidRDefault="00512FF0" w:rsidP="00075AF0">
      <w:pPr>
        <w:pStyle w:val="Body"/>
        <w:rPr>
          <w:rFonts w:ascii="Calibri" w:hAnsi="Calibri" w:cs="Calibri"/>
          <w:color w:val="1A1918"/>
          <w:sz w:val="28"/>
          <w:szCs w:val="28"/>
        </w:rPr>
      </w:pPr>
      <w:r w:rsidRPr="00075AF0">
        <w:rPr>
          <w:rFonts w:ascii="Calibri" w:hAnsi="Calibri" w:cs="Calibri"/>
          <w:color w:val="1A1918"/>
          <w:sz w:val="28"/>
          <w:szCs w:val="28"/>
        </w:rPr>
        <w:t>This extraordinary work of art was started when owner J Jackson learned his wife Sonja was diagnosed with the eye disease retinitis pigmentosa. Learning that this disease would soon leave her unable to see anything except very bright colors, J picked up his paintbrush</w:t>
      </w:r>
      <w:r w:rsidR="00AD55AE" w:rsidRPr="00075AF0">
        <w:rPr>
          <w:rFonts w:ascii="Calibri" w:hAnsi="Calibri" w:cs="Calibri"/>
          <w:color w:val="1A1918"/>
          <w:sz w:val="28"/>
          <w:szCs w:val="28"/>
        </w:rPr>
        <w:t>, released his inner artist and began transforming their home into a delight for the eyes to behold.</w:t>
      </w:r>
    </w:p>
    <w:p w14:paraId="0B70CF89" w14:textId="77777777" w:rsidR="00C06A63" w:rsidRPr="00075AF0" w:rsidRDefault="00C06A63" w:rsidP="00075AF0">
      <w:pPr>
        <w:pStyle w:val="Body"/>
        <w:rPr>
          <w:rFonts w:ascii="Calibri" w:hAnsi="Calibri" w:cs="Calibri"/>
          <w:color w:val="1A1918"/>
          <w:sz w:val="28"/>
          <w:szCs w:val="28"/>
        </w:rPr>
      </w:pPr>
    </w:p>
    <w:p w14:paraId="639EDDF2" w14:textId="7D23B4A5" w:rsidR="00AD55AE" w:rsidRPr="00075AF0" w:rsidRDefault="0040670F" w:rsidP="00075AF0">
      <w:pPr>
        <w:pStyle w:val="Body"/>
        <w:rPr>
          <w:rFonts w:ascii="Calibri" w:hAnsi="Calibri" w:cs="Calibri"/>
          <w:color w:val="1A1918"/>
          <w:sz w:val="28"/>
          <w:szCs w:val="28"/>
        </w:rPr>
      </w:pPr>
      <w:r w:rsidRPr="00247EA4">
        <w:rPr>
          <w:rFonts w:ascii="Calibri" w:hAnsi="Calibri" w:cs="Calibri"/>
          <w:b/>
          <w:color w:val="1A1918"/>
          <w:sz w:val="28"/>
          <w:szCs w:val="28"/>
        </w:rPr>
        <w:t xml:space="preserve">Not only does </w:t>
      </w:r>
      <w:r w:rsidR="00AD55AE" w:rsidRPr="00247EA4">
        <w:rPr>
          <w:rFonts w:ascii="Calibri" w:hAnsi="Calibri" w:cs="Calibri"/>
          <w:b/>
          <w:color w:val="1A1918"/>
          <w:sz w:val="28"/>
          <w:szCs w:val="28"/>
        </w:rPr>
        <w:t>the PG Butterfly House</w:t>
      </w:r>
      <w:r w:rsidRPr="00247EA4">
        <w:rPr>
          <w:rFonts w:ascii="Calibri" w:hAnsi="Calibri" w:cs="Calibri"/>
          <w:b/>
          <w:color w:val="1A1918"/>
          <w:sz w:val="28"/>
          <w:szCs w:val="28"/>
        </w:rPr>
        <w:t xml:space="preserve"> bring smiles, joy and laughter, it also supports </w:t>
      </w:r>
      <w:r w:rsidR="008C71B1">
        <w:rPr>
          <w:rFonts w:ascii="Calibri" w:hAnsi="Calibri" w:cs="Calibri"/>
          <w:b/>
          <w:color w:val="1A1918"/>
          <w:sz w:val="28"/>
          <w:szCs w:val="28"/>
        </w:rPr>
        <w:t>t</w:t>
      </w:r>
      <w:r w:rsidR="008E2CAB">
        <w:rPr>
          <w:rFonts w:ascii="Calibri" w:hAnsi="Calibri" w:cs="Calibri"/>
          <w:b/>
          <w:color w:val="1A1918"/>
          <w:sz w:val="28"/>
          <w:szCs w:val="28"/>
        </w:rPr>
        <w:t xml:space="preserve">he </w:t>
      </w:r>
      <w:r w:rsidRPr="00247EA4">
        <w:rPr>
          <w:rFonts w:ascii="Calibri" w:hAnsi="Calibri" w:cs="Calibri"/>
          <w:b/>
          <w:color w:val="1A1918"/>
          <w:sz w:val="28"/>
          <w:szCs w:val="28"/>
        </w:rPr>
        <w:t>BVIC</w:t>
      </w:r>
      <w:r w:rsidR="00247EA4">
        <w:rPr>
          <w:rFonts w:ascii="Calibri" w:hAnsi="Calibri" w:cs="Calibri"/>
          <w:b/>
          <w:color w:val="1A1918"/>
          <w:sz w:val="28"/>
          <w:szCs w:val="28"/>
        </w:rPr>
        <w:t xml:space="preserve">. </w:t>
      </w:r>
      <w:r w:rsidRPr="00075AF0">
        <w:rPr>
          <w:rFonts w:ascii="Calibri" w:hAnsi="Calibri" w:cs="Calibri"/>
          <w:color w:val="1A1918"/>
          <w:sz w:val="28"/>
          <w:szCs w:val="28"/>
        </w:rPr>
        <w:t>For a donation of $20 or more, visitors can purchase a b</w:t>
      </w:r>
      <w:r w:rsidR="00AD55AE" w:rsidRPr="00075AF0">
        <w:rPr>
          <w:rFonts w:ascii="Calibri" w:hAnsi="Calibri" w:cs="Calibri"/>
          <w:color w:val="1A1918"/>
          <w:sz w:val="28"/>
          <w:szCs w:val="28"/>
        </w:rPr>
        <w:t xml:space="preserve">utterfly from J - </w:t>
      </w:r>
      <w:r w:rsidRPr="00075AF0">
        <w:rPr>
          <w:rFonts w:ascii="Calibri" w:hAnsi="Calibri" w:cs="Calibri"/>
          <w:color w:val="1A1918"/>
          <w:sz w:val="28"/>
          <w:szCs w:val="28"/>
        </w:rPr>
        <w:t xml:space="preserve">the Butterfly Man, have the name of a loved added to it, and then it will be placed on the Wall of Love! </w:t>
      </w:r>
      <w:r w:rsidR="00AD55AE" w:rsidRPr="00075AF0">
        <w:rPr>
          <w:rFonts w:ascii="Calibri" w:hAnsi="Calibri" w:cs="Calibri"/>
          <w:color w:val="1A1918"/>
          <w:sz w:val="28"/>
          <w:szCs w:val="28"/>
        </w:rPr>
        <w:t xml:space="preserve"> </w:t>
      </w:r>
    </w:p>
    <w:p w14:paraId="5F458A7B" w14:textId="77777777" w:rsidR="00AD55AE" w:rsidRPr="00075AF0" w:rsidRDefault="00AD55AE" w:rsidP="00075AF0">
      <w:pPr>
        <w:pStyle w:val="Body"/>
        <w:rPr>
          <w:rFonts w:ascii="Calibri" w:hAnsi="Calibri" w:cs="Calibri"/>
          <w:color w:val="1A1918"/>
          <w:sz w:val="28"/>
          <w:szCs w:val="28"/>
        </w:rPr>
      </w:pPr>
    </w:p>
    <w:p w14:paraId="1F0425C2" w14:textId="4FEC9DFF" w:rsidR="00AD55AE" w:rsidRPr="00075AF0" w:rsidRDefault="00AD55AE" w:rsidP="00075AF0">
      <w:pPr>
        <w:pStyle w:val="Body"/>
        <w:rPr>
          <w:rFonts w:ascii="Calibri" w:hAnsi="Calibri" w:cs="Calibri"/>
          <w:color w:val="1A1918"/>
          <w:sz w:val="28"/>
          <w:szCs w:val="28"/>
        </w:rPr>
      </w:pPr>
      <w:r w:rsidRPr="00075AF0">
        <w:rPr>
          <w:rFonts w:ascii="Calibri" w:hAnsi="Calibri" w:cs="Calibri"/>
          <w:color w:val="1A1918"/>
          <w:sz w:val="28"/>
          <w:szCs w:val="28"/>
        </w:rPr>
        <w:t>So far this year the Butterfly House has donated more than $1,000 to support services provided</w:t>
      </w:r>
      <w:r w:rsidR="008E2CAB">
        <w:rPr>
          <w:rFonts w:ascii="Calibri" w:hAnsi="Calibri" w:cs="Calibri"/>
          <w:color w:val="1A1918"/>
          <w:sz w:val="28"/>
          <w:szCs w:val="28"/>
        </w:rPr>
        <w:t xml:space="preserve"> at the center</w:t>
      </w:r>
      <w:r w:rsidRPr="00075AF0">
        <w:rPr>
          <w:rFonts w:ascii="Calibri" w:hAnsi="Calibri" w:cs="Calibri"/>
          <w:color w:val="1A1918"/>
          <w:sz w:val="28"/>
          <w:szCs w:val="28"/>
        </w:rPr>
        <w:t xml:space="preserve">. Be sure to stop by, marvel at the wonder of this magical </w:t>
      </w:r>
      <w:r w:rsidRPr="00075AF0">
        <w:rPr>
          <w:rFonts w:ascii="Calibri" w:hAnsi="Calibri" w:cs="Calibri"/>
          <w:color w:val="1A1918"/>
          <w:sz w:val="28"/>
          <w:szCs w:val="28"/>
        </w:rPr>
        <w:lastRenderedPageBreak/>
        <w:t>enchanted wonderland and ask the Butterfly Man to add a butterfly for someone you love!</w:t>
      </w:r>
    </w:p>
    <w:p w14:paraId="12A81CE0" w14:textId="77777777" w:rsidR="00AD55AE" w:rsidRPr="00075AF0" w:rsidRDefault="00AD55AE" w:rsidP="00075AF0">
      <w:pPr>
        <w:pStyle w:val="Body"/>
        <w:rPr>
          <w:rFonts w:ascii="Calibri" w:hAnsi="Calibri" w:cs="Calibri"/>
          <w:color w:val="1A1918"/>
          <w:sz w:val="28"/>
          <w:szCs w:val="28"/>
        </w:rPr>
      </w:pPr>
    </w:p>
    <w:p w14:paraId="792184FB" w14:textId="4277BB83" w:rsidR="0040670F" w:rsidRPr="00075AF0" w:rsidRDefault="00AD55AE" w:rsidP="00075AF0">
      <w:pPr>
        <w:pStyle w:val="Body"/>
        <w:rPr>
          <w:rFonts w:ascii="Calibri" w:hAnsi="Calibri" w:cs="Calibri"/>
          <w:color w:val="1A1918"/>
          <w:sz w:val="28"/>
          <w:szCs w:val="28"/>
        </w:rPr>
      </w:pPr>
      <w:r w:rsidRPr="00075AF0">
        <w:rPr>
          <w:rFonts w:ascii="Calibri" w:hAnsi="Calibri" w:cs="Calibri"/>
          <w:noProof/>
          <w:color w:val="1A1918"/>
          <w:sz w:val="28"/>
          <w:szCs w:val="28"/>
        </w:rPr>
        <w:drawing>
          <wp:inline distT="0" distB="0" distL="0" distR="0" wp14:anchorId="06616E2E" wp14:editId="6F0354B5">
            <wp:extent cx="3314700" cy="24745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fly Hous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4700" cy="2474595"/>
                    </a:xfrm>
                    <a:prstGeom prst="rect">
                      <a:avLst/>
                    </a:prstGeom>
                  </pic:spPr>
                </pic:pic>
              </a:graphicData>
            </a:graphic>
          </wp:inline>
        </w:drawing>
      </w:r>
    </w:p>
    <w:p w14:paraId="069F6BA7" w14:textId="504461C8" w:rsidR="0040670F" w:rsidRPr="00075AF0" w:rsidRDefault="0040670F" w:rsidP="00075AF0">
      <w:pPr>
        <w:pStyle w:val="Body"/>
        <w:rPr>
          <w:rFonts w:ascii="Calibri" w:hAnsi="Calibri" w:cs="Calibri"/>
          <w:color w:val="1A1918"/>
          <w:sz w:val="28"/>
          <w:szCs w:val="28"/>
        </w:rPr>
      </w:pPr>
    </w:p>
    <w:p w14:paraId="171B0D4B" w14:textId="77777777" w:rsidR="008A225F" w:rsidRPr="00075AF0" w:rsidRDefault="008A225F" w:rsidP="008A225F">
      <w:pPr>
        <w:rPr>
          <w:rFonts w:ascii="Calibri" w:hAnsi="Calibri" w:cs="Calibri"/>
          <w:b/>
          <w:sz w:val="28"/>
          <w:szCs w:val="28"/>
          <w:u w:val="single"/>
        </w:rPr>
      </w:pPr>
      <w:r w:rsidRPr="00075AF0">
        <w:rPr>
          <w:rFonts w:ascii="Calibri" w:hAnsi="Calibri" w:cs="Calibri"/>
          <w:b/>
          <w:sz w:val="28"/>
          <w:szCs w:val="28"/>
          <w:u w:val="single"/>
        </w:rPr>
        <w:t>President’s Message</w:t>
      </w:r>
    </w:p>
    <w:p w14:paraId="03D9BE08" w14:textId="77777777" w:rsidR="008A225F" w:rsidRPr="00075AF0" w:rsidRDefault="008A225F" w:rsidP="008A225F">
      <w:pPr>
        <w:rPr>
          <w:rFonts w:ascii="Calibri" w:hAnsi="Calibri" w:cs="Calibri"/>
          <w:b/>
          <w:sz w:val="28"/>
          <w:szCs w:val="28"/>
        </w:rPr>
      </w:pPr>
      <w:r w:rsidRPr="00075AF0">
        <w:rPr>
          <w:rFonts w:ascii="Calibri" w:hAnsi="Calibri" w:cs="Calibri"/>
          <w:b/>
          <w:sz w:val="28"/>
          <w:szCs w:val="28"/>
        </w:rPr>
        <w:t>Dr. Ken Hunter</w:t>
      </w:r>
    </w:p>
    <w:p w14:paraId="535BECD5" w14:textId="4BA3F412" w:rsidR="008A225F" w:rsidRPr="00075AF0" w:rsidRDefault="008A225F" w:rsidP="008A225F">
      <w:pPr>
        <w:rPr>
          <w:rFonts w:ascii="Calibri" w:hAnsi="Calibri" w:cs="Calibri"/>
          <w:sz w:val="28"/>
          <w:szCs w:val="28"/>
        </w:rPr>
      </w:pPr>
      <w:r w:rsidRPr="00075AF0">
        <w:rPr>
          <w:rFonts w:ascii="Calibri" w:hAnsi="Calibri" w:cs="Calibri"/>
          <w:sz w:val="28"/>
          <w:szCs w:val="28"/>
        </w:rPr>
        <w:t>How adamant are you about your ocular health?  If you’re like Jennifer Anniston, you practice “eye love,” according to her recent television commercials</w:t>
      </w:r>
      <w:r>
        <w:rPr>
          <w:rFonts w:ascii="Calibri" w:hAnsi="Calibri" w:cs="Calibri"/>
          <w:sz w:val="28"/>
          <w:szCs w:val="28"/>
        </w:rPr>
        <w:t xml:space="preserve">. </w:t>
      </w:r>
      <w:r w:rsidRPr="00075AF0">
        <w:rPr>
          <w:rFonts w:ascii="Calibri" w:hAnsi="Calibri" w:cs="Calibri"/>
          <w:sz w:val="28"/>
          <w:szCs w:val="28"/>
        </w:rPr>
        <w:t>We are bombarded with advertisements about our health in general</w:t>
      </w:r>
      <w:r>
        <w:rPr>
          <w:rFonts w:ascii="Calibri" w:hAnsi="Calibri" w:cs="Calibri"/>
          <w:sz w:val="28"/>
          <w:szCs w:val="28"/>
        </w:rPr>
        <w:t xml:space="preserve">. </w:t>
      </w:r>
      <w:r w:rsidRPr="00075AF0">
        <w:rPr>
          <w:rFonts w:ascii="Calibri" w:hAnsi="Calibri" w:cs="Calibri"/>
          <w:sz w:val="28"/>
          <w:szCs w:val="28"/>
        </w:rPr>
        <w:t xml:space="preserve">We’ve all seen the commercials regarding irritable bowel syndrome, bladder leaks, constipation, </w:t>
      </w:r>
      <w:r w:rsidR="001435E4">
        <w:rPr>
          <w:rFonts w:ascii="Calibri" w:hAnsi="Calibri" w:cs="Calibri"/>
          <w:sz w:val="28"/>
          <w:szCs w:val="28"/>
        </w:rPr>
        <w:t>and hemorrhoids</w:t>
      </w:r>
      <w:r>
        <w:rPr>
          <w:rFonts w:ascii="Calibri" w:hAnsi="Calibri" w:cs="Calibri"/>
          <w:sz w:val="28"/>
          <w:szCs w:val="28"/>
        </w:rPr>
        <w:t xml:space="preserve">. </w:t>
      </w:r>
      <w:r w:rsidRPr="00075AF0">
        <w:rPr>
          <w:rFonts w:ascii="Calibri" w:hAnsi="Calibri" w:cs="Calibri"/>
          <w:sz w:val="28"/>
          <w:szCs w:val="28"/>
        </w:rPr>
        <w:t>Do we really want to answer the question, “How Cottonelle do you feel?”  Sheesh!  Enough already.</w:t>
      </w:r>
    </w:p>
    <w:p w14:paraId="08997C80" w14:textId="77777777" w:rsidR="008A225F" w:rsidRPr="00075AF0" w:rsidRDefault="008A225F" w:rsidP="008A225F">
      <w:pPr>
        <w:rPr>
          <w:rFonts w:ascii="Calibri" w:hAnsi="Calibri" w:cs="Calibri"/>
          <w:sz w:val="28"/>
          <w:szCs w:val="28"/>
        </w:rPr>
      </w:pPr>
    </w:p>
    <w:p w14:paraId="0349FB2B" w14:textId="28E3B8EE" w:rsidR="008A225F" w:rsidRPr="00075AF0" w:rsidRDefault="008A225F" w:rsidP="008A225F">
      <w:pPr>
        <w:rPr>
          <w:rFonts w:ascii="Calibri" w:hAnsi="Calibri" w:cs="Calibri"/>
          <w:sz w:val="28"/>
          <w:szCs w:val="28"/>
        </w:rPr>
      </w:pPr>
      <w:r w:rsidRPr="00075AF0">
        <w:rPr>
          <w:rFonts w:ascii="Calibri" w:hAnsi="Calibri" w:cs="Calibri"/>
          <w:sz w:val="28"/>
          <w:szCs w:val="28"/>
        </w:rPr>
        <w:t>Seriously, our eye health is not to be trifled with</w:t>
      </w:r>
      <w:r>
        <w:rPr>
          <w:rFonts w:ascii="Calibri" w:hAnsi="Calibri" w:cs="Calibri"/>
          <w:sz w:val="28"/>
          <w:szCs w:val="28"/>
        </w:rPr>
        <w:t xml:space="preserve">. </w:t>
      </w:r>
      <w:r w:rsidRPr="00075AF0">
        <w:rPr>
          <w:rFonts w:ascii="Calibri" w:hAnsi="Calibri" w:cs="Calibri"/>
          <w:sz w:val="28"/>
          <w:szCs w:val="28"/>
        </w:rPr>
        <w:t>St. Paul lost his vision on the road to Damascus</w:t>
      </w:r>
      <w:r>
        <w:rPr>
          <w:rFonts w:ascii="Calibri" w:hAnsi="Calibri" w:cs="Calibri"/>
          <w:sz w:val="28"/>
          <w:szCs w:val="28"/>
        </w:rPr>
        <w:t xml:space="preserve">. </w:t>
      </w:r>
      <w:r w:rsidRPr="00075AF0">
        <w:rPr>
          <w:rFonts w:ascii="Calibri" w:hAnsi="Calibri" w:cs="Calibri"/>
          <w:sz w:val="28"/>
          <w:szCs w:val="28"/>
        </w:rPr>
        <w:t>His v</w:t>
      </w:r>
      <w:r>
        <w:rPr>
          <w:rFonts w:ascii="Calibri" w:hAnsi="Calibri" w:cs="Calibri"/>
          <w:sz w:val="28"/>
          <w:szCs w:val="28"/>
        </w:rPr>
        <w:t xml:space="preserve">ision was about to get a major transformation. </w:t>
      </w:r>
      <w:r w:rsidRPr="00075AF0">
        <w:rPr>
          <w:rFonts w:ascii="Calibri" w:hAnsi="Calibri" w:cs="Calibri"/>
          <w:sz w:val="28"/>
          <w:szCs w:val="28"/>
        </w:rPr>
        <w:t>We, too, can envision a different perspective if we only allow ourselves to seek the help we need</w:t>
      </w:r>
      <w:r>
        <w:rPr>
          <w:rFonts w:ascii="Calibri" w:hAnsi="Calibri" w:cs="Calibri"/>
          <w:sz w:val="28"/>
          <w:szCs w:val="28"/>
        </w:rPr>
        <w:t xml:space="preserve">. </w:t>
      </w:r>
      <w:r w:rsidRPr="00075AF0">
        <w:rPr>
          <w:rFonts w:ascii="Calibri" w:hAnsi="Calibri" w:cs="Calibri"/>
          <w:sz w:val="28"/>
          <w:szCs w:val="28"/>
        </w:rPr>
        <w:t>St. Paul wrote to the Corinthians that our bodies, i.e., eyes, are the temple of the Holy Spirit</w:t>
      </w:r>
      <w:r>
        <w:rPr>
          <w:rFonts w:ascii="Calibri" w:hAnsi="Calibri" w:cs="Calibri"/>
          <w:sz w:val="28"/>
          <w:szCs w:val="28"/>
        </w:rPr>
        <w:t xml:space="preserve">. </w:t>
      </w:r>
      <w:r w:rsidRPr="00075AF0">
        <w:rPr>
          <w:rFonts w:ascii="Calibri" w:hAnsi="Calibri" w:cs="Calibri"/>
          <w:sz w:val="28"/>
          <w:szCs w:val="28"/>
        </w:rPr>
        <w:t xml:space="preserve">Our eyes are often referred to as the “window to </w:t>
      </w:r>
      <w:r w:rsidRPr="00075AF0">
        <w:rPr>
          <w:rFonts w:ascii="Calibri" w:hAnsi="Calibri" w:cs="Calibri"/>
          <w:sz w:val="28"/>
          <w:szCs w:val="28"/>
        </w:rPr>
        <w:t>our soul.”  It makes sense that we should nurture our eyes with tender-loving care</w:t>
      </w:r>
      <w:r>
        <w:rPr>
          <w:rFonts w:ascii="Calibri" w:hAnsi="Calibri" w:cs="Calibri"/>
          <w:sz w:val="28"/>
          <w:szCs w:val="28"/>
        </w:rPr>
        <w:t xml:space="preserve">. </w:t>
      </w:r>
      <w:r w:rsidRPr="00075AF0">
        <w:rPr>
          <w:rFonts w:ascii="Calibri" w:hAnsi="Calibri" w:cs="Calibri"/>
          <w:sz w:val="28"/>
          <w:szCs w:val="28"/>
        </w:rPr>
        <w:t xml:space="preserve">This is where the </w:t>
      </w:r>
      <w:r w:rsidR="00BE772C">
        <w:rPr>
          <w:rFonts w:ascii="Calibri" w:hAnsi="Calibri" w:cs="Calibri"/>
          <w:sz w:val="28"/>
          <w:szCs w:val="28"/>
        </w:rPr>
        <w:t>BVIC</w:t>
      </w:r>
      <w:r w:rsidR="006564C5">
        <w:rPr>
          <w:rFonts w:ascii="Calibri" w:hAnsi="Calibri" w:cs="Calibri"/>
          <w:sz w:val="28"/>
          <w:szCs w:val="28"/>
        </w:rPr>
        <w:t xml:space="preserve"> </w:t>
      </w:r>
      <w:r w:rsidRPr="00075AF0">
        <w:rPr>
          <w:rFonts w:ascii="Calibri" w:hAnsi="Calibri" w:cs="Calibri"/>
          <w:sz w:val="28"/>
          <w:szCs w:val="28"/>
        </w:rPr>
        <w:t>comes in.</w:t>
      </w:r>
    </w:p>
    <w:p w14:paraId="48354ABB" w14:textId="77777777" w:rsidR="008A225F" w:rsidRPr="00075AF0" w:rsidRDefault="008A225F" w:rsidP="008A225F">
      <w:pPr>
        <w:rPr>
          <w:rFonts w:ascii="Calibri" w:hAnsi="Calibri" w:cs="Calibri"/>
          <w:sz w:val="28"/>
          <w:szCs w:val="28"/>
        </w:rPr>
      </w:pPr>
    </w:p>
    <w:p w14:paraId="3F80C4EC" w14:textId="77777777" w:rsidR="008A225F" w:rsidRPr="00075AF0" w:rsidRDefault="008A225F" w:rsidP="008A225F">
      <w:pPr>
        <w:rPr>
          <w:rFonts w:ascii="Calibri" w:hAnsi="Calibri" w:cs="Calibri"/>
          <w:sz w:val="28"/>
          <w:szCs w:val="28"/>
        </w:rPr>
      </w:pPr>
      <w:r w:rsidRPr="00075AF0">
        <w:rPr>
          <w:rFonts w:ascii="Calibri" w:hAnsi="Calibri" w:cs="Calibri"/>
          <w:sz w:val="28"/>
          <w:szCs w:val="28"/>
        </w:rPr>
        <w:t>Our team of rehabilitation specialists are prepared to assist you in achieving the maximum from your usable vision through magnification, assistive technology, orientation and mobility, and education</w:t>
      </w:r>
      <w:r>
        <w:rPr>
          <w:rFonts w:ascii="Calibri" w:hAnsi="Calibri" w:cs="Calibri"/>
          <w:sz w:val="28"/>
          <w:szCs w:val="28"/>
        </w:rPr>
        <w:t xml:space="preserve">. </w:t>
      </w:r>
      <w:r w:rsidRPr="00075AF0">
        <w:rPr>
          <w:rFonts w:ascii="Calibri" w:hAnsi="Calibri" w:cs="Calibri"/>
          <w:sz w:val="28"/>
          <w:szCs w:val="28"/>
        </w:rPr>
        <w:t>We pride ourselves in helping those with vision loss who are looking for more perspective, like St. Paul</w:t>
      </w:r>
      <w:r>
        <w:rPr>
          <w:rFonts w:ascii="Calibri" w:hAnsi="Calibri" w:cs="Calibri"/>
          <w:sz w:val="28"/>
          <w:szCs w:val="28"/>
        </w:rPr>
        <w:t xml:space="preserve">. </w:t>
      </w:r>
      <w:r w:rsidRPr="00075AF0">
        <w:rPr>
          <w:rFonts w:ascii="Calibri" w:hAnsi="Calibri" w:cs="Calibri"/>
          <w:sz w:val="28"/>
          <w:szCs w:val="28"/>
        </w:rPr>
        <w:t>Our low vision clinic provides a useful tool to determine what your vision is capable of achieving</w:t>
      </w:r>
      <w:r>
        <w:rPr>
          <w:rFonts w:ascii="Calibri" w:hAnsi="Calibri" w:cs="Calibri"/>
          <w:sz w:val="28"/>
          <w:szCs w:val="28"/>
        </w:rPr>
        <w:t xml:space="preserve">. </w:t>
      </w:r>
      <w:r w:rsidRPr="00075AF0">
        <w:rPr>
          <w:rFonts w:ascii="Calibri" w:hAnsi="Calibri" w:cs="Calibri"/>
          <w:sz w:val="28"/>
          <w:szCs w:val="28"/>
        </w:rPr>
        <w:t>Through this scientific analysis, the Blind Center can make recommendations about services, equipment, and training.</w:t>
      </w:r>
    </w:p>
    <w:p w14:paraId="4A0F6C2C" w14:textId="77777777" w:rsidR="008A225F" w:rsidRPr="00075AF0" w:rsidRDefault="008A225F" w:rsidP="008A225F">
      <w:pPr>
        <w:rPr>
          <w:rFonts w:ascii="Calibri" w:hAnsi="Calibri" w:cs="Calibri"/>
          <w:sz w:val="28"/>
          <w:szCs w:val="28"/>
        </w:rPr>
      </w:pPr>
    </w:p>
    <w:p w14:paraId="4CB5B70A" w14:textId="56AFBA96" w:rsidR="008A225F" w:rsidRDefault="008A225F" w:rsidP="008A225F">
      <w:pPr>
        <w:rPr>
          <w:rFonts w:ascii="Calibri" w:hAnsi="Calibri" w:cs="Calibri"/>
          <w:sz w:val="28"/>
          <w:szCs w:val="28"/>
        </w:rPr>
      </w:pPr>
      <w:r w:rsidRPr="00075AF0">
        <w:rPr>
          <w:rFonts w:ascii="Calibri" w:hAnsi="Calibri" w:cs="Calibri"/>
          <w:sz w:val="28"/>
          <w:szCs w:val="28"/>
        </w:rPr>
        <w:t>I assure you, that you will be amazed at the technology we can bring to bear on your eyesight</w:t>
      </w:r>
      <w:r>
        <w:rPr>
          <w:rFonts w:ascii="Calibri" w:hAnsi="Calibri" w:cs="Calibri"/>
          <w:sz w:val="28"/>
          <w:szCs w:val="28"/>
        </w:rPr>
        <w:t xml:space="preserve">. </w:t>
      </w:r>
      <w:r w:rsidRPr="00075AF0">
        <w:rPr>
          <w:rFonts w:ascii="Calibri" w:hAnsi="Calibri" w:cs="Calibri"/>
          <w:sz w:val="28"/>
          <w:szCs w:val="28"/>
        </w:rPr>
        <w:t>Give us a chance to intercede on your behalf</w:t>
      </w:r>
      <w:r>
        <w:rPr>
          <w:rFonts w:ascii="Calibri" w:hAnsi="Calibri" w:cs="Calibri"/>
          <w:sz w:val="28"/>
          <w:szCs w:val="28"/>
        </w:rPr>
        <w:t xml:space="preserve">. </w:t>
      </w:r>
      <w:r w:rsidRPr="00075AF0">
        <w:rPr>
          <w:rFonts w:ascii="Calibri" w:hAnsi="Calibri" w:cs="Calibri"/>
          <w:sz w:val="28"/>
          <w:szCs w:val="28"/>
        </w:rPr>
        <w:t>We pick up where your ophthalmologist and optometrist leave off</w:t>
      </w:r>
      <w:r>
        <w:rPr>
          <w:rFonts w:ascii="Calibri" w:hAnsi="Calibri" w:cs="Calibri"/>
          <w:sz w:val="28"/>
          <w:szCs w:val="28"/>
        </w:rPr>
        <w:t xml:space="preserve">. </w:t>
      </w:r>
      <w:r w:rsidRPr="00075AF0">
        <w:rPr>
          <w:rFonts w:ascii="Calibri" w:hAnsi="Calibri" w:cs="Calibri"/>
          <w:sz w:val="28"/>
          <w:szCs w:val="28"/>
        </w:rPr>
        <w:t>We don’t claim to restore your vision but we do suggest that we can give you a new perspective</w:t>
      </w:r>
      <w:r>
        <w:rPr>
          <w:rFonts w:ascii="Calibri" w:hAnsi="Calibri" w:cs="Calibri"/>
          <w:sz w:val="28"/>
          <w:szCs w:val="28"/>
        </w:rPr>
        <w:t xml:space="preserve">. </w:t>
      </w:r>
      <w:r w:rsidRPr="00075AF0">
        <w:rPr>
          <w:rFonts w:ascii="Calibri" w:hAnsi="Calibri" w:cs="Calibri"/>
          <w:sz w:val="28"/>
          <w:szCs w:val="28"/>
        </w:rPr>
        <w:t>Pick up the phone and call us today about your vision concerns</w:t>
      </w:r>
      <w:r>
        <w:rPr>
          <w:rFonts w:ascii="Calibri" w:hAnsi="Calibri" w:cs="Calibri"/>
          <w:sz w:val="28"/>
          <w:szCs w:val="28"/>
        </w:rPr>
        <w:t xml:space="preserve">. </w:t>
      </w:r>
      <w:r w:rsidRPr="00075AF0">
        <w:rPr>
          <w:rFonts w:ascii="Calibri" w:hAnsi="Calibri" w:cs="Calibri"/>
          <w:sz w:val="28"/>
          <w:szCs w:val="28"/>
        </w:rPr>
        <w:t>Isn’t it time that you, too, practiced a little “eye love?”</w:t>
      </w:r>
    </w:p>
    <w:p w14:paraId="2E95F6AB" w14:textId="77777777" w:rsidR="00BE772C" w:rsidRDefault="00BE772C" w:rsidP="008A225F">
      <w:pPr>
        <w:rPr>
          <w:rFonts w:ascii="Calibri" w:hAnsi="Calibri" w:cs="Calibri"/>
          <w:sz w:val="28"/>
          <w:szCs w:val="28"/>
        </w:rPr>
      </w:pPr>
    </w:p>
    <w:p w14:paraId="16FE3F1A" w14:textId="7AB88926" w:rsidR="00BE772C" w:rsidRDefault="00BE772C" w:rsidP="008A225F">
      <w:pPr>
        <w:rPr>
          <w:rFonts w:ascii="Calibri" w:hAnsi="Calibri" w:cs="Calibri"/>
          <w:sz w:val="28"/>
          <w:szCs w:val="28"/>
        </w:rPr>
      </w:pPr>
    </w:p>
    <w:p w14:paraId="147267BA" w14:textId="1D2BC053" w:rsidR="00BE772C" w:rsidRDefault="00BE772C" w:rsidP="008A225F">
      <w:pPr>
        <w:rPr>
          <w:rFonts w:ascii="Calibri" w:hAnsi="Calibri" w:cs="Calibri"/>
          <w:sz w:val="28"/>
          <w:szCs w:val="28"/>
        </w:rPr>
      </w:pPr>
      <w:r>
        <w:rPr>
          <w:rFonts w:ascii="Calibri" w:hAnsi="Calibri" w:cs="Calibri"/>
          <w:bCs/>
          <w:noProof/>
          <w:color w:val="1A1918"/>
          <w:sz w:val="28"/>
          <w:szCs w:val="28"/>
        </w:rPr>
        <w:drawing>
          <wp:inline distT="0" distB="0" distL="0" distR="0" wp14:anchorId="327DF443" wp14:editId="1BCBB00F">
            <wp:extent cx="3357245" cy="16300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evin Miriam Daniel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7245" cy="1630045"/>
                    </a:xfrm>
                    <a:prstGeom prst="rect">
                      <a:avLst/>
                    </a:prstGeom>
                  </pic:spPr>
                </pic:pic>
              </a:graphicData>
            </a:graphic>
          </wp:inline>
        </w:drawing>
      </w:r>
    </w:p>
    <w:p w14:paraId="0635342C" w14:textId="137CC482" w:rsidR="00C37C33" w:rsidRPr="00BE772C" w:rsidRDefault="00BE772C" w:rsidP="00BE772C">
      <w:pPr>
        <w:jc w:val="center"/>
        <w:rPr>
          <w:rFonts w:ascii="Calibri" w:hAnsi="Calibri" w:cs="Calibri"/>
          <w:b/>
          <w:i/>
          <w:sz w:val="28"/>
          <w:szCs w:val="28"/>
        </w:rPr>
      </w:pPr>
      <w:r w:rsidRPr="00BE772C">
        <w:rPr>
          <w:rFonts w:ascii="Calibri" w:hAnsi="Calibri" w:cs="Calibri"/>
          <w:b/>
          <w:i/>
          <w:sz w:val="28"/>
          <w:szCs w:val="28"/>
        </w:rPr>
        <w:t>Love our Central Coast Volunteers!</w:t>
      </w:r>
    </w:p>
    <w:p w14:paraId="0015C9C5" w14:textId="5394168D" w:rsidR="008A225F" w:rsidRDefault="008A225F" w:rsidP="00075AF0">
      <w:pPr>
        <w:rPr>
          <w:rFonts w:ascii="Calibri" w:hAnsi="Calibri" w:cs="Calibri"/>
          <w:b/>
          <w:bCs/>
          <w:color w:val="1A1918"/>
          <w:sz w:val="28"/>
          <w:szCs w:val="28"/>
          <w:u w:val="single"/>
        </w:rPr>
      </w:pPr>
    </w:p>
    <w:p w14:paraId="7AC6ABE0" w14:textId="3C747529" w:rsidR="00C37C33" w:rsidRDefault="00C37C33" w:rsidP="00075AF0">
      <w:pPr>
        <w:rPr>
          <w:rFonts w:ascii="Calibri" w:hAnsi="Calibri" w:cs="Calibri"/>
          <w:b/>
          <w:bCs/>
          <w:color w:val="1A1918"/>
          <w:sz w:val="28"/>
          <w:szCs w:val="28"/>
          <w:u w:val="single"/>
        </w:rPr>
      </w:pPr>
      <w:r>
        <w:rPr>
          <w:rFonts w:ascii="Calibri" w:hAnsi="Calibri" w:cs="Calibri"/>
          <w:bCs/>
          <w:noProof/>
          <w:color w:val="1A1918"/>
          <w:sz w:val="28"/>
          <w:szCs w:val="28"/>
        </w:rPr>
        <w:drawing>
          <wp:anchor distT="0" distB="0" distL="114300" distR="114300" simplePos="0" relativeHeight="251669504" behindDoc="0" locked="0" layoutInCell="1" allowOverlap="1" wp14:anchorId="24E677BA" wp14:editId="00DF0A25">
            <wp:simplePos x="0" y="0"/>
            <wp:positionH relativeFrom="column">
              <wp:posOffset>0</wp:posOffset>
            </wp:positionH>
            <wp:positionV relativeFrom="paragraph">
              <wp:posOffset>0</wp:posOffset>
            </wp:positionV>
            <wp:extent cx="5457190" cy="22459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up befo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57190" cy="2245995"/>
                    </a:xfrm>
                    <a:prstGeom prst="rect">
                      <a:avLst/>
                    </a:prstGeom>
                  </pic:spPr>
                </pic:pic>
              </a:graphicData>
            </a:graphic>
            <wp14:sizeRelH relativeFrom="page">
              <wp14:pctWidth>0</wp14:pctWidth>
            </wp14:sizeRelH>
            <wp14:sizeRelV relativeFrom="page">
              <wp14:pctHeight>0</wp14:pctHeight>
            </wp14:sizeRelV>
          </wp:anchor>
        </w:drawing>
      </w:r>
    </w:p>
    <w:p w14:paraId="3D0F4D56" w14:textId="65BC1035" w:rsidR="0060710B" w:rsidRPr="00075AF0" w:rsidRDefault="0060710B" w:rsidP="00075AF0">
      <w:pPr>
        <w:rPr>
          <w:rFonts w:ascii="Calibri" w:hAnsi="Calibri" w:cs="Calibri"/>
          <w:b/>
          <w:bCs/>
          <w:color w:val="1A1918"/>
          <w:sz w:val="28"/>
          <w:szCs w:val="28"/>
          <w:u w:val="single"/>
        </w:rPr>
      </w:pPr>
      <w:r w:rsidRPr="00075AF0">
        <w:rPr>
          <w:rFonts w:ascii="Calibri" w:hAnsi="Calibri" w:cs="Calibri"/>
          <w:b/>
          <w:bCs/>
          <w:color w:val="1A1918"/>
          <w:sz w:val="28"/>
          <w:szCs w:val="28"/>
          <w:u w:val="single"/>
        </w:rPr>
        <w:t>Love Our Central Coast – Clean-up Day</w:t>
      </w:r>
    </w:p>
    <w:p w14:paraId="7EB664D2" w14:textId="6682113A" w:rsidR="0060710B" w:rsidRDefault="0060710B" w:rsidP="00075AF0">
      <w:pPr>
        <w:rPr>
          <w:rFonts w:ascii="Calibri" w:hAnsi="Calibri" w:cs="Calibri"/>
          <w:bCs/>
          <w:color w:val="1A1918"/>
          <w:sz w:val="28"/>
          <w:szCs w:val="28"/>
        </w:rPr>
      </w:pPr>
      <w:r w:rsidRPr="00075AF0">
        <w:rPr>
          <w:rFonts w:ascii="Calibri" w:hAnsi="Calibri" w:cs="Calibri"/>
          <w:bCs/>
          <w:color w:val="1A1918"/>
          <w:sz w:val="28"/>
          <w:szCs w:val="28"/>
        </w:rPr>
        <w:t>On Saturday, August 26</w:t>
      </w:r>
      <w:r w:rsidRPr="00075AF0">
        <w:rPr>
          <w:rFonts w:ascii="Calibri" w:hAnsi="Calibri" w:cs="Calibri"/>
          <w:bCs/>
          <w:color w:val="1A1918"/>
          <w:sz w:val="28"/>
          <w:szCs w:val="28"/>
          <w:vertAlign w:val="superscript"/>
        </w:rPr>
        <w:t>th</w:t>
      </w:r>
      <w:r w:rsidRPr="00075AF0">
        <w:rPr>
          <w:rFonts w:ascii="Calibri" w:hAnsi="Calibri" w:cs="Calibri"/>
          <w:bCs/>
          <w:color w:val="1A1918"/>
          <w:sz w:val="28"/>
          <w:szCs w:val="28"/>
        </w:rPr>
        <w:t xml:space="preserve"> </w:t>
      </w:r>
      <w:r w:rsidR="0049154A" w:rsidRPr="00075AF0">
        <w:rPr>
          <w:rFonts w:ascii="Calibri" w:hAnsi="Calibri" w:cs="Calibri"/>
          <w:bCs/>
          <w:color w:val="1A1918"/>
          <w:sz w:val="28"/>
          <w:szCs w:val="28"/>
        </w:rPr>
        <w:t>more than two dozen volunteers a</w:t>
      </w:r>
      <w:r w:rsidRPr="00075AF0">
        <w:rPr>
          <w:rFonts w:ascii="Calibri" w:hAnsi="Calibri" w:cs="Calibri"/>
          <w:bCs/>
          <w:color w:val="1A1918"/>
          <w:sz w:val="28"/>
          <w:szCs w:val="28"/>
        </w:rPr>
        <w:t xml:space="preserve">rrived at </w:t>
      </w:r>
      <w:r w:rsidR="008E2CAB">
        <w:rPr>
          <w:rFonts w:ascii="Calibri" w:hAnsi="Calibri" w:cs="Calibri"/>
          <w:bCs/>
          <w:color w:val="1A1918"/>
          <w:sz w:val="28"/>
          <w:szCs w:val="28"/>
        </w:rPr>
        <w:t xml:space="preserve">the </w:t>
      </w:r>
      <w:r w:rsidRPr="00075AF0">
        <w:rPr>
          <w:rFonts w:ascii="Calibri" w:hAnsi="Calibri" w:cs="Calibri"/>
          <w:bCs/>
          <w:color w:val="1A1918"/>
          <w:sz w:val="28"/>
          <w:szCs w:val="28"/>
        </w:rPr>
        <w:t>BVIC equipped with smile</w:t>
      </w:r>
      <w:r w:rsidR="0049154A" w:rsidRPr="00075AF0">
        <w:rPr>
          <w:rFonts w:ascii="Calibri" w:hAnsi="Calibri" w:cs="Calibri"/>
          <w:bCs/>
          <w:color w:val="1A1918"/>
          <w:sz w:val="28"/>
          <w:szCs w:val="28"/>
        </w:rPr>
        <w:t>s</w:t>
      </w:r>
      <w:r w:rsidRPr="00075AF0">
        <w:rPr>
          <w:rFonts w:ascii="Calibri" w:hAnsi="Calibri" w:cs="Calibri"/>
          <w:bCs/>
          <w:color w:val="1A1918"/>
          <w:sz w:val="28"/>
          <w:szCs w:val="28"/>
        </w:rPr>
        <w:t>, enthusiasm</w:t>
      </w:r>
      <w:r w:rsidR="0049154A" w:rsidRPr="00075AF0">
        <w:rPr>
          <w:rFonts w:ascii="Calibri" w:hAnsi="Calibri" w:cs="Calibri"/>
          <w:bCs/>
          <w:color w:val="1A1918"/>
          <w:sz w:val="28"/>
          <w:szCs w:val="28"/>
        </w:rPr>
        <w:t xml:space="preserve"> and gardening and cleaning supplies</w:t>
      </w:r>
      <w:r w:rsidR="00247EA4">
        <w:rPr>
          <w:rFonts w:ascii="Calibri" w:hAnsi="Calibri" w:cs="Calibri"/>
          <w:bCs/>
          <w:color w:val="1A1918"/>
          <w:sz w:val="28"/>
          <w:szCs w:val="28"/>
        </w:rPr>
        <w:t xml:space="preserve">. </w:t>
      </w:r>
      <w:r w:rsidR="0049154A" w:rsidRPr="00075AF0">
        <w:rPr>
          <w:rFonts w:ascii="Calibri" w:hAnsi="Calibri" w:cs="Calibri"/>
          <w:bCs/>
          <w:color w:val="1A1918"/>
          <w:sz w:val="28"/>
          <w:szCs w:val="28"/>
        </w:rPr>
        <w:t xml:space="preserve">Their mission – to spruce up the center by deep cleaning inside and out and to help prevent erosion by installing </w:t>
      </w:r>
      <w:r w:rsidR="008E2CAB">
        <w:rPr>
          <w:rFonts w:ascii="Calibri" w:hAnsi="Calibri" w:cs="Calibri"/>
          <w:bCs/>
          <w:color w:val="1A1918"/>
          <w:sz w:val="28"/>
          <w:szCs w:val="28"/>
        </w:rPr>
        <w:t xml:space="preserve">drainage </w:t>
      </w:r>
      <w:r w:rsidR="0049154A" w:rsidRPr="00075AF0">
        <w:rPr>
          <w:rFonts w:ascii="Calibri" w:hAnsi="Calibri" w:cs="Calibri"/>
          <w:bCs/>
          <w:color w:val="1A1918"/>
          <w:sz w:val="28"/>
          <w:szCs w:val="28"/>
        </w:rPr>
        <w:t>gravel around the building and in the garden beds.</w:t>
      </w:r>
    </w:p>
    <w:p w14:paraId="5FA7603C" w14:textId="29E7CB71" w:rsidR="008A225F" w:rsidRDefault="008A225F" w:rsidP="00075AF0">
      <w:pPr>
        <w:rPr>
          <w:rFonts w:ascii="Calibri" w:hAnsi="Calibri" w:cs="Calibri"/>
          <w:bCs/>
          <w:color w:val="1A1918"/>
          <w:sz w:val="28"/>
          <w:szCs w:val="28"/>
        </w:rPr>
      </w:pPr>
    </w:p>
    <w:p w14:paraId="35C6948B" w14:textId="5DAF41F9" w:rsidR="00C37C33" w:rsidRDefault="008A225F" w:rsidP="008A225F">
      <w:pPr>
        <w:rPr>
          <w:rFonts w:ascii="Calibri" w:hAnsi="Calibri" w:cs="Calibri"/>
          <w:bCs/>
          <w:color w:val="1A1918"/>
          <w:sz w:val="28"/>
          <w:szCs w:val="28"/>
        </w:rPr>
      </w:pPr>
      <w:r>
        <w:rPr>
          <w:rFonts w:ascii="Calibri" w:hAnsi="Calibri" w:cs="Calibri"/>
          <w:bCs/>
          <w:color w:val="1A1918"/>
          <w:sz w:val="28"/>
          <w:szCs w:val="28"/>
        </w:rPr>
        <w:t xml:space="preserve">Love Our Central Coast is a Church Partner Service Project Movement with the goal of loving and serving Monterey County residents and organizations. It features a day of service to over 48 project sites. </w:t>
      </w:r>
      <w:r w:rsidR="00C37C33">
        <w:rPr>
          <w:rFonts w:ascii="Calibri" w:hAnsi="Calibri" w:cs="Calibri"/>
          <w:bCs/>
          <w:color w:val="1A1918"/>
          <w:sz w:val="28"/>
          <w:szCs w:val="28"/>
        </w:rPr>
        <w:t xml:space="preserve">To learn more </w:t>
      </w:r>
      <w:r w:rsidR="00BE772C">
        <w:rPr>
          <w:rFonts w:ascii="Calibri" w:hAnsi="Calibri" w:cs="Calibri"/>
          <w:bCs/>
          <w:color w:val="1A1918"/>
          <w:sz w:val="28"/>
          <w:szCs w:val="28"/>
        </w:rPr>
        <w:t>v</w:t>
      </w:r>
      <w:r w:rsidR="00C37C33">
        <w:rPr>
          <w:rFonts w:ascii="Calibri" w:hAnsi="Calibri" w:cs="Calibri"/>
          <w:bCs/>
          <w:color w:val="1A1918"/>
          <w:sz w:val="28"/>
          <w:szCs w:val="28"/>
        </w:rPr>
        <w:t xml:space="preserve">isit: </w:t>
      </w:r>
      <w:r w:rsidR="00BE772C">
        <w:rPr>
          <w:rFonts w:ascii="Calibri" w:hAnsi="Calibri" w:cs="Calibri"/>
          <w:bCs/>
          <w:color w:val="1A1918"/>
          <w:sz w:val="28"/>
          <w:szCs w:val="28"/>
        </w:rPr>
        <w:t>h</w:t>
      </w:r>
      <w:r w:rsidR="00C37C33" w:rsidRPr="00C37C33">
        <w:rPr>
          <w:rFonts w:ascii="Calibri" w:hAnsi="Calibri" w:cs="Calibri"/>
          <w:bCs/>
          <w:color w:val="1A1918"/>
          <w:sz w:val="28"/>
          <w:szCs w:val="28"/>
        </w:rPr>
        <w:t>ttp://www.loveourcentralcoast.org</w:t>
      </w:r>
    </w:p>
    <w:p w14:paraId="791FD2C6" w14:textId="59C05BD3" w:rsidR="00C37C33" w:rsidRDefault="00C37C33" w:rsidP="008A225F">
      <w:pPr>
        <w:rPr>
          <w:rFonts w:ascii="Calibri" w:hAnsi="Calibri" w:cs="Calibri"/>
          <w:bCs/>
          <w:color w:val="1A1918"/>
          <w:sz w:val="28"/>
          <w:szCs w:val="28"/>
        </w:rPr>
      </w:pPr>
    </w:p>
    <w:p w14:paraId="6DB175A4" w14:textId="01C48B93" w:rsidR="00C37C33" w:rsidRDefault="00C37C33" w:rsidP="008A225F">
      <w:pPr>
        <w:rPr>
          <w:rFonts w:ascii="Calibri" w:hAnsi="Calibri" w:cs="Calibri"/>
          <w:bCs/>
          <w:color w:val="1A1918"/>
          <w:sz w:val="28"/>
          <w:szCs w:val="28"/>
        </w:rPr>
      </w:pPr>
      <w:r>
        <w:rPr>
          <w:rFonts w:ascii="Calibri" w:hAnsi="Calibri" w:cs="Calibri"/>
          <w:bCs/>
          <w:noProof/>
          <w:color w:val="1A1918"/>
          <w:sz w:val="28"/>
          <w:szCs w:val="28"/>
        </w:rPr>
        <w:drawing>
          <wp:inline distT="0" distB="0" distL="0" distR="0" wp14:anchorId="6C2B2558" wp14:editId="77DE1CA2">
            <wp:extent cx="3357245" cy="19710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ra and Taylo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7245" cy="1971040"/>
                    </a:xfrm>
                    <a:prstGeom prst="rect">
                      <a:avLst/>
                    </a:prstGeom>
                  </pic:spPr>
                </pic:pic>
              </a:graphicData>
            </a:graphic>
          </wp:inline>
        </w:drawing>
      </w:r>
    </w:p>
    <w:p w14:paraId="5F4DE6CE" w14:textId="521CA9C7" w:rsidR="00326303" w:rsidRPr="00075AF0" w:rsidRDefault="00326303" w:rsidP="00075AF0">
      <w:pPr>
        <w:rPr>
          <w:rFonts w:ascii="Calibri" w:hAnsi="Calibri" w:cs="Calibri"/>
          <w:bCs/>
          <w:color w:val="1A1918"/>
          <w:sz w:val="28"/>
          <w:szCs w:val="28"/>
        </w:rPr>
      </w:pPr>
    </w:p>
    <w:p w14:paraId="523041E1" w14:textId="5764D04E" w:rsidR="00C37C33" w:rsidRDefault="00C37C33" w:rsidP="00C37C33">
      <w:pPr>
        <w:rPr>
          <w:rFonts w:ascii="Calibri" w:hAnsi="Calibri" w:cs="Calibri"/>
          <w:bCs/>
          <w:color w:val="1A1918"/>
          <w:sz w:val="28"/>
          <w:szCs w:val="28"/>
        </w:rPr>
      </w:pPr>
      <w:r>
        <w:rPr>
          <w:rFonts w:ascii="Calibri" w:hAnsi="Calibri" w:cs="Calibri"/>
          <w:bCs/>
          <w:color w:val="1A1918"/>
          <w:sz w:val="28"/>
          <w:szCs w:val="28"/>
        </w:rPr>
        <w:t xml:space="preserve">The BVIC was blessed to be chosen as a project this year. </w:t>
      </w:r>
    </w:p>
    <w:p w14:paraId="5FAF7065" w14:textId="77777777" w:rsidR="00C37C33" w:rsidRPr="00075AF0" w:rsidRDefault="00C37C33" w:rsidP="00C37C33">
      <w:pPr>
        <w:rPr>
          <w:rFonts w:ascii="Calibri" w:hAnsi="Calibri" w:cs="Calibri"/>
          <w:bCs/>
          <w:color w:val="1A1918"/>
          <w:sz w:val="28"/>
          <w:szCs w:val="28"/>
        </w:rPr>
      </w:pPr>
    </w:p>
    <w:p w14:paraId="5ADA2B69" w14:textId="617F88FA" w:rsidR="0049154A" w:rsidRPr="00075AF0" w:rsidRDefault="0049154A" w:rsidP="00075AF0">
      <w:pPr>
        <w:rPr>
          <w:rFonts w:ascii="Calibri" w:hAnsi="Calibri" w:cs="Calibri"/>
          <w:bCs/>
          <w:color w:val="1A1918"/>
          <w:sz w:val="28"/>
          <w:szCs w:val="28"/>
        </w:rPr>
      </w:pPr>
      <w:r w:rsidRPr="00075AF0">
        <w:rPr>
          <w:rFonts w:ascii="Calibri" w:hAnsi="Calibri" w:cs="Calibri"/>
          <w:bCs/>
          <w:color w:val="1A1918"/>
          <w:sz w:val="28"/>
          <w:szCs w:val="28"/>
        </w:rPr>
        <w:t xml:space="preserve">Volunteer </w:t>
      </w:r>
      <w:r w:rsidR="008C71B1">
        <w:rPr>
          <w:rFonts w:ascii="Calibri" w:hAnsi="Calibri" w:cs="Calibri"/>
          <w:bCs/>
          <w:color w:val="1A1918"/>
          <w:sz w:val="28"/>
          <w:szCs w:val="28"/>
        </w:rPr>
        <w:t xml:space="preserve">leaders, Bill and Deborah Warne, </w:t>
      </w:r>
      <w:r w:rsidRPr="00075AF0">
        <w:rPr>
          <w:rFonts w:ascii="Calibri" w:hAnsi="Calibri" w:cs="Calibri"/>
          <w:bCs/>
          <w:color w:val="1A1918"/>
          <w:sz w:val="28"/>
          <w:szCs w:val="28"/>
        </w:rPr>
        <w:t>spent many hours beforehand to meet with BVIC Executive Director, Diana Trapani to define the project, recruit volunteers, and gather the needed supplies</w:t>
      </w:r>
      <w:r w:rsidR="00C37C33">
        <w:rPr>
          <w:rFonts w:ascii="Calibri" w:hAnsi="Calibri" w:cs="Calibri"/>
          <w:bCs/>
          <w:color w:val="1A1918"/>
          <w:sz w:val="28"/>
          <w:szCs w:val="28"/>
        </w:rPr>
        <w:t>, including four tons of gravel</w:t>
      </w:r>
      <w:r w:rsidRPr="00075AF0">
        <w:rPr>
          <w:rFonts w:ascii="Calibri" w:hAnsi="Calibri" w:cs="Calibri"/>
          <w:bCs/>
          <w:color w:val="1A1918"/>
          <w:sz w:val="28"/>
          <w:szCs w:val="28"/>
        </w:rPr>
        <w:t>.</w:t>
      </w:r>
    </w:p>
    <w:p w14:paraId="2DC886DE" w14:textId="1BE77A7A" w:rsidR="00326303" w:rsidRDefault="00326303" w:rsidP="00075AF0">
      <w:pPr>
        <w:rPr>
          <w:rFonts w:ascii="Calibri" w:hAnsi="Calibri" w:cs="Calibri"/>
          <w:bCs/>
          <w:color w:val="1A1918"/>
          <w:sz w:val="28"/>
          <w:szCs w:val="28"/>
        </w:rPr>
      </w:pPr>
    </w:p>
    <w:p w14:paraId="1A52537E" w14:textId="575BCBE9" w:rsidR="00C37C33" w:rsidRPr="00075AF0" w:rsidRDefault="00C37C33" w:rsidP="00075AF0">
      <w:pPr>
        <w:rPr>
          <w:rFonts w:ascii="Calibri" w:hAnsi="Calibri" w:cs="Calibri"/>
          <w:bCs/>
          <w:color w:val="1A1918"/>
          <w:sz w:val="28"/>
          <w:szCs w:val="28"/>
        </w:rPr>
      </w:pPr>
      <w:r>
        <w:rPr>
          <w:rFonts w:ascii="Calibri" w:hAnsi="Calibri" w:cs="Calibri"/>
          <w:bCs/>
          <w:noProof/>
          <w:color w:val="1A1918"/>
          <w:sz w:val="28"/>
          <w:szCs w:val="28"/>
        </w:rPr>
        <w:drawing>
          <wp:inline distT="0" distB="0" distL="0" distR="0" wp14:anchorId="77AA825B" wp14:editId="7D7660EA">
            <wp:extent cx="3357245" cy="31134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 Tons To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57245" cy="3113405"/>
                    </a:xfrm>
                    <a:prstGeom prst="rect">
                      <a:avLst/>
                    </a:prstGeom>
                  </pic:spPr>
                </pic:pic>
              </a:graphicData>
            </a:graphic>
          </wp:inline>
        </w:drawing>
      </w:r>
    </w:p>
    <w:p w14:paraId="5AB9F1B1" w14:textId="77777777" w:rsidR="00C37C33" w:rsidRDefault="00C37C33" w:rsidP="00075AF0">
      <w:pPr>
        <w:rPr>
          <w:rFonts w:ascii="Calibri" w:hAnsi="Calibri" w:cs="Calibri"/>
          <w:bCs/>
          <w:color w:val="1A1918"/>
          <w:sz w:val="28"/>
          <w:szCs w:val="28"/>
        </w:rPr>
      </w:pPr>
    </w:p>
    <w:p w14:paraId="01617F12" w14:textId="1647C76A" w:rsidR="00616178" w:rsidRDefault="00326303" w:rsidP="00075AF0">
      <w:pPr>
        <w:rPr>
          <w:rFonts w:ascii="Calibri" w:hAnsi="Calibri" w:cs="Calibri"/>
          <w:bCs/>
          <w:color w:val="1A1918"/>
          <w:sz w:val="28"/>
          <w:szCs w:val="28"/>
        </w:rPr>
      </w:pPr>
      <w:r w:rsidRPr="00075AF0">
        <w:rPr>
          <w:rFonts w:ascii="Calibri" w:hAnsi="Calibri" w:cs="Calibri"/>
          <w:bCs/>
          <w:color w:val="1A1918"/>
          <w:sz w:val="28"/>
          <w:szCs w:val="28"/>
        </w:rPr>
        <w:t xml:space="preserve">This happy and hardy group laughed, </w:t>
      </w:r>
      <w:r w:rsidR="008C71B1">
        <w:rPr>
          <w:rFonts w:ascii="Calibri" w:hAnsi="Calibri" w:cs="Calibri"/>
          <w:bCs/>
          <w:color w:val="1A1918"/>
          <w:sz w:val="28"/>
          <w:szCs w:val="28"/>
        </w:rPr>
        <w:t>smiled</w:t>
      </w:r>
      <w:r w:rsidRPr="00075AF0">
        <w:rPr>
          <w:rFonts w:ascii="Calibri" w:hAnsi="Calibri" w:cs="Calibri"/>
          <w:bCs/>
          <w:color w:val="1A1918"/>
          <w:sz w:val="28"/>
          <w:szCs w:val="28"/>
        </w:rPr>
        <w:t xml:space="preserve"> and shared stories as they climbed</w:t>
      </w:r>
      <w:r w:rsidR="00616178" w:rsidRPr="00075AF0">
        <w:rPr>
          <w:rFonts w:ascii="Calibri" w:hAnsi="Calibri" w:cs="Calibri"/>
          <w:bCs/>
          <w:color w:val="1A1918"/>
          <w:sz w:val="28"/>
          <w:szCs w:val="28"/>
        </w:rPr>
        <w:t xml:space="preserve"> ladders to clean windows and upper cabinets</w:t>
      </w:r>
      <w:r w:rsidRPr="00075AF0">
        <w:rPr>
          <w:rFonts w:ascii="Calibri" w:hAnsi="Calibri" w:cs="Calibri"/>
          <w:bCs/>
          <w:color w:val="1A1918"/>
          <w:sz w:val="28"/>
          <w:szCs w:val="28"/>
        </w:rPr>
        <w:t>; crawled on knees to scrub baseboards and lower cabinets</w:t>
      </w:r>
      <w:r w:rsidR="008E2CAB">
        <w:rPr>
          <w:rFonts w:ascii="Calibri" w:hAnsi="Calibri" w:cs="Calibri"/>
          <w:bCs/>
          <w:color w:val="1A1918"/>
          <w:sz w:val="28"/>
          <w:szCs w:val="28"/>
        </w:rPr>
        <w:t>;</w:t>
      </w:r>
      <w:r w:rsidRPr="00075AF0">
        <w:rPr>
          <w:rFonts w:ascii="Calibri" w:hAnsi="Calibri" w:cs="Calibri"/>
          <w:bCs/>
          <w:color w:val="1A1918"/>
          <w:sz w:val="28"/>
          <w:szCs w:val="28"/>
        </w:rPr>
        <w:t xml:space="preserve"> stretched to ceiling corners to remove cobwebs</w:t>
      </w:r>
      <w:r w:rsidR="008C71B1">
        <w:rPr>
          <w:rFonts w:ascii="Calibri" w:hAnsi="Calibri" w:cs="Calibri"/>
          <w:bCs/>
          <w:color w:val="1A1918"/>
          <w:sz w:val="28"/>
          <w:szCs w:val="28"/>
        </w:rPr>
        <w:t xml:space="preserve">, rolled wheelbarrows of gravel, raked leaves, and got wet while power </w:t>
      </w:r>
      <w:r w:rsidR="008C71B1">
        <w:rPr>
          <w:rFonts w:ascii="Calibri" w:hAnsi="Calibri" w:cs="Calibri"/>
          <w:bCs/>
          <w:color w:val="1A1918"/>
          <w:sz w:val="28"/>
          <w:szCs w:val="28"/>
        </w:rPr>
        <w:lastRenderedPageBreak/>
        <w:t>washing</w:t>
      </w:r>
      <w:r w:rsidRPr="00075AF0">
        <w:rPr>
          <w:rFonts w:ascii="Calibri" w:hAnsi="Calibri" w:cs="Calibri"/>
          <w:bCs/>
          <w:color w:val="1A1918"/>
          <w:sz w:val="28"/>
          <w:szCs w:val="28"/>
        </w:rPr>
        <w:t xml:space="preserve"> to ensure they left no speck of dust, spider web</w:t>
      </w:r>
      <w:r w:rsidR="008E2CAB">
        <w:rPr>
          <w:rFonts w:ascii="Calibri" w:hAnsi="Calibri" w:cs="Calibri"/>
          <w:bCs/>
          <w:color w:val="1A1918"/>
          <w:sz w:val="28"/>
          <w:szCs w:val="28"/>
        </w:rPr>
        <w:t>s</w:t>
      </w:r>
      <w:r w:rsidRPr="00075AF0">
        <w:rPr>
          <w:rFonts w:ascii="Calibri" w:hAnsi="Calibri" w:cs="Calibri"/>
          <w:bCs/>
          <w:color w:val="1A1918"/>
          <w:sz w:val="28"/>
          <w:szCs w:val="28"/>
        </w:rPr>
        <w:t xml:space="preserve"> or finger smudge</w:t>
      </w:r>
      <w:r w:rsidR="008E2CAB">
        <w:rPr>
          <w:rFonts w:ascii="Calibri" w:hAnsi="Calibri" w:cs="Calibri"/>
          <w:bCs/>
          <w:color w:val="1A1918"/>
          <w:sz w:val="28"/>
          <w:szCs w:val="28"/>
        </w:rPr>
        <w:t>s</w:t>
      </w:r>
      <w:r w:rsidRPr="00075AF0">
        <w:rPr>
          <w:rFonts w:ascii="Calibri" w:hAnsi="Calibri" w:cs="Calibri"/>
          <w:bCs/>
          <w:color w:val="1A1918"/>
          <w:sz w:val="28"/>
          <w:szCs w:val="28"/>
        </w:rPr>
        <w:t xml:space="preserve"> in sight!</w:t>
      </w:r>
    </w:p>
    <w:p w14:paraId="3E62DED0" w14:textId="689B86CB" w:rsidR="008C71B1" w:rsidRDefault="008C71B1" w:rsidP="00075AF0">
      <w:pPr>
        <w:rPr>
          <w:rFonts w:ascii="Calibri" w:hAnsi="Calibri" w:cs="Calibri"/>
          <w:bCs/>
          <w:color w:val="1A1918"/>
          <w:sz w:val="28"/>
          <w:szCs w:val="28"/>
        </w:rPr>
      </w:pPr>
    </w:p>
    <w:p w14:paraId="5BAE40FF" w14:textId="51CEFB56" w:rsidR="00326303" w:rsidRPr="00075AF0" w:rsidRDefault="00C37C33" w:rsidP="00075AF0">
      <w:pPr>
        <w:rPr>
          <w:rFonts w:ascii="Calibri" w:hAnsi="Calibri" w:cs="Calibri"/>
          <w:bCs/>
          <w:color w:val="1A1918"/>
          <w:sz w:val="28"/>
          <w:szCs w:val="28"/>
        </w:rPr>
      </w:pPr>
      <w:r>
        <w:rPr>
          <w:rFonts w:ascii="Calibri" w:hAnsi="Calibri" w:cs="Calibri"/>
          <w:bCs/>
          <w:noProof/>
          <w:color w:val="1A1918"/>
          <w:sz w:val="28"/>
          <w:szCs w:val="28"/>
        </w:rPr>
        <w:drawing>
          <wp:inline distT="0" distB="0" distL="0" distR="0" wp14:anchorId="0C8CE1D2" wp14:editId="652A6C71">
            <wp:extent cx="3357245" cy="20027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binet tops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7245" cy="2002790"/>
                    </a:xfrm>
                    <a:prstGeom prst="rect">
                      <a:avLst/>
                    </a:prstGeom>
                  </pic:spPr>
                </pic:pic>
              </a:graphicData>
            </a:graphic>
          </wp:inline>
        </w:drawing>
      </w:r>
    </w:p>
    <w:p w14:paraId="23AA95D8" w14:textId="77777777" w:rsidR="005A2555" w:rsidRPr="00075AF0" w:rsidRDefault="005A2555" w:rsidP="00075AF0">
      <w:pPr>
        <w:rPr>
          <w:rFonts w:ascii="Calibri" w:hAnsi="Calibri" w:cs="Calibri"/>
          <w:bCs/>
          <w:color w:val="1A1918"/>
          <w:sz w:val="28"/>
          <w:szCs w:val="28"/>
        </w:rPr>
      </w:pPr>
    </w:p>
    <w:p w14:paraId="31575960" w14:textId="77777777" w:rsidR="00C37C33" w:rsidRDefault="00C37C33" w:rsidP="00C37C33">
      <w:pPr>
        <w:rPr>
          <w:rFonts w:ascii="Calibri" w:hAnsi="Calibri" w:cs="Calibri"/>
          <w:bCs/>
          <w:color w:val="1A1918"/>
          <w:sz w:val="28"/>
          <w:szCs w:val="28"/>
        </w:rPr>
      </w:pPr>
      <w:r>
        <w:rPr>
          <w:rFonts w:ascii="Calibri" w:hAnsi="Calibri" w:cs="Calibri"/>
          <w:bCs/>
          <w:color w:val="1A1918"/>
          <w:sz w:val="28"/>
          <w:szCs w:val="28"/>
        </w:rPr>
        <w:t>Russ and Jo-Ann Hatch of t</w:t>
      </w:r>
      <w:r w:rsidRPr="00075AF0">
        <w:rPr>
          <w:rFonts w:ascii="Calibri" w:hAnsi="Calibri" w:cs="Calibri"/>
          <w:bCs/>
          <w:color w:val="1A1918"/>
          <w:sz w:val="28"/>
          <w:szCs w:val="28"/>
        </w:rPr>
        <w:t>he Old Capital Lions Club provided beverages, snacks and cheers to fuel the hard-working volunteers.</w:t>
      </w:r>
    </w:p>
    <w:p w14:paraId="2916AC78" w14:textId="77777777" w:rsidR="00C37C33" w:rsidRDefault="00C37C33" w:rsidP="00075AF0">
      <w:pPr>
        <w:rPr>
          <w:rFonts w:ascii="Calibri" w:hAnsi="Calibri" w:cs="Calibri"/>
          <w:bCs/>
          <w:color w:val="1A1918"/>
          <w:sz w:val="28"/>
          <w:szCs w:val="28"/>
        </w:rPr>
      </w:pPr>
    </w:p>
    <w:p w14:paraId="258F4025" w14:textId="14217463" w:rsidR="00326303" w:rsidRDefault="00326303" w:rsidP="00075AF0">
      <w:pPr>
        <w:rPr>
          <w:rFonts w:ascii="Calibri" w:hAnsi="Calibri" w:cs="Calibri"/>
          <w:bCs/>
          <w:color w:val="1A1918"/>
          <w:sz w:val="28"/>
          <w:szCs w:val="28"/>
        </w:rPr>
      </w:pPr>
      <w:r w:rsidRPr="00075AF0">
        <w:rPr>
          <w:rFonts w:ascii="Calibri" w:hAnsi="Calibri" w:cs="Calibri"/>
          <w:bCs/>
          <w:color w:val="1A1918"/>
          <w:sz w:val="28"/>
          <w:szCs w:val="28"/>
        </w:rPr>
        <w:t xml:space="preserve">We send our heartfelt thanks to everyone who donated their Saturday and boundless energy to </w:t>
      </w:r>
      <w:r w:rsidR="00DF7A96">
        <w:rPr>
          <w:rFonts w:ascii="Calibri" w:hAnsi="Calibri" w:cs="Calibri"/>
          <w:bCs/>
          <w:color w:val="1A1918"/>
          <w:sz w:val="28"/>
          <w:szCs w:val="28"/>
        </w:rPr>
        <w:t xml:space="preserve">spread the love and </w:t>
      </w:r>
      <w:r w:rsidR="008E2CAB">
        <w:rPr>
          <w:rFonts w:ascii="Calibri" w:hAnsi="Calibri" w:cs="Calibri"/>
          <w:bCs/>
          <w:color w:val="1A1918"/>
          <w:sz w:val="28"/>
          <w:szCs w:val="28"/>
        </w:rPr>
        <w:t>leave a sparkling clean center</w:t>
      </w:r>
      <w:r w:rsidRPr="00075AF0">
        <w:rPr>
          <w:rFonts w:ascii="Calibri" w:hAnsi="Calibri" w:cs="Calibri"/>
          <w:bCs/>
          <w:color w:val="1A1918"/>
          <w:sz w:val="28"/>
          <w:szCs w:val="28"/>
        </w:rPr>
        <w:t xml:space="preserve">. </w:t>
      </w:r>
    </w:p>
    <w:p w14:paraId="5321CFB9" w14:textId="5A74E11A" w:rsidR="00F6372D" w:rsidRDefault="00F6372D" w:rsidP="00075AF0">
      <w:pPr>
        <w:rPr>
          <w:rFonts w:ascii="Calibri" w:hAnsi="Calibri" w:cs="Calibri"/>
          <w:bCs/>
          <w:color w:val="1A1918"/>
          <w:sz w:val="28"/>
          <w:szCs w:val="28"/>
        </w:rPr>
      </w:pPr>
    </w:p>
    <w:p w14:paraId="6A8685DE" w14:textId="77777777" w:rsidR="00C37C33" w:rsidRPr="00DF7A96" w:rsidRDefault="00C37C33" w:rsidP="00C37C33">
      <w:pPr>
        <w:rPr>
          <w:rFonts w:asciiTheme="minorHAnsi" w:hAnsiTheme="minorHAnsi" w:cstheme="minorHAnsi"/>
          <w:sz w:val="28"/>
          <w:szCs w:val="28"/>
        </w:rPr>
      </w:pPr>
      <w:r>
        <w:rPr>
          <w:rFonts w:ascii="Calibri" w:hAnsi="Calibri" w:cs="Calibri"/>
          <w:sz w:val="28"/>
          <w:szCs w:val="28"/>
        </w:rPr>
        <w:t xml:space="preserve">See more photos at their </w:t>
      </w:r>
      <w:r w:rsidRPr="00C37C33">
        <w:rPr>
          <w:rFonts w:asciiTheme="minorHAnsi" w:hAnsiTheme="minorHAnsi" w:cstheme="minorHAnsi"/>
          <w:sz w:val="28"/>
          <w:szCs w:val="28"/>
        </w:rPr>
        <w:t xml:space="preserve">website: </w:t>
      </w:r>
    </w:p>
    <w:p w14:paraId="34E615B1" w14:textId="20E30B2A" w:rsidR="00C37C33" w:rsidRPr="008C32EB" w:rsidRDefault="00C37C33" w:rsidP="00C37C33">
      <w:pPr>
        <w:rPr>
          <w:rFonts w:asciiTheme="minorHAnsi" w:hAnsiTheme="minorHAnsi" w:cstheme="minorHAnsi"/>
          <w:color w:val="333333"/>
          <w:sz w:val="28"/>
          <w:szCs w:val="28"/>
          <w:u w:val="single"/>
        </w:rPr>
      </w:pPr>
      <w:r w:rsidRPr="008C32EB">
        <w:rPr>
          <w:rStyle w:val="Strong"/>
          <w:rFonts w:asciiTheme="minorHAnsi" w:hAnsiTheme="minorHAnsi" w:cstheme="minorHAnsi"/>
          <w:b w:val="0"/>
          <w:color w:val="333333"/>
          <w:sz w:val="28"/>
          <w:szCs w:val="28"/>
          <w:u w:val="single"/>
        </w:rPr>
        <w:t>https://drive.google.com/drive/folders/0B-T5wgltI_CINjl4QTdGX1VzM1k</w:t>
      </w:r>
    </w:p>
    <w:p w14:paraId="6BEA10B9" w14:textId="77777777" w:rsidR="00C37C33" w:rsidRPr="00075AF0" w:rsidRDefault="00C37C33" w:rsidP="00075AF0">
      <w:pPr>
        <w:rPr>
          <w:rFonts w:ascii="Calibri" w:hAnsi="Calibri" w:cs="Calibri"/>
          <w:sz w:val="28"/>
          <w:szCs w:val="28"/>
        </w:rPr>
      </w:pPr>
    </w:p>
    <w:p w14:paraId="317900FF" w14:textId="42E88FFE" w:rsidR="00596F25" w:rsidRPr="00075AF0" w:rsidRDefault="00596F25" w:rsidP="00075AF0">
      <w:pPr>
        <w:rPr>
          <w:rFonts w:ascii="Calibri" w:hAnsi="Calibri" w:cs="Calibri"/>
          <w:b/>
          <w:sz w:val="28"/>
          <w:szCs w:val="28"/>
          <w:u w:val="single"/>
          <w:lang w:val="en"/>
        </w:rPr>
      </w:pPr>
      <w:r w:rsidRPr="00075AF0">
        <w:rPr>
          <w:rFonts w:ascii="Calibri" w:hAnsi="Calibri" w:cs="Calibri"/>
          <w:b/>
          <w:sz w:val="28"/>
          <w:szCs w:val="28"/>
          <w:u w:val="single"/>
          <w:lang w:val="en"/>
        </w:rPr>
        <w:t>“Blind People Don’t Watch TV!”</w:t>
      </w:r>
    </w:p>
    <w:p w14:paraId="0A27FC53" w14:textId="77777777" w:rsidR="00596F25" w:rsidRPr="00075AF0" w:rsidRDefault="00596F25" w:rsidP="00075AF0">
      <w:pPr>
        <w:rPr>
          <w:rFonts w:ascii="Calibri" w:hAnsi="Calibri" w:cs="Calibri"/>
          <w:b/>
          <w:sz w:val="28"/>
          <w:szCs w:val="28"/>
          <w:lang w:val="en"/>
        </w:rPr>
      </w:pPr>
      <w:r w:rsidRPr="00075AF0">
        <w:rPr>
          <w:rFonts w:ascii="Calibri" w:hAnsi="Calibri" w:cs="Calibri"/>
          <w:b/>
          <w:sz w:val="28"/>
          <w:szCs w:val="28"/>
          <w:lang w:val="en"/>
        </w:rPr>
        <w:t>What is Audio Description, Video Description, or Described Video?</w:t>
      </w:r>
    </w:p>
    <w:p w14:paraId="3B07ACC8" w14:textId="77777777" w:rsidR="00596F25" w:rsidRPr="00075AF0" w:rsidRDefault="00596F25" w:rsidP="00075AF0">
      <w:pPr>
        <w:rPr>
          <w:rStyle w:val="st1"/>
          <w:rFonts w:ascii="Calibri" w:hAnsi="Calibri" w:cs="Calibri"/>
          <w:b/>
          <w:sz w:val="28"/>
          <w:szCs w:val="28"/>
          <w:lang w:val="en"/>
        </w:rPr>
      </w:pPr>
      <w:r w:rsidRPr="00075AF0">
        <w:rPr>
          <w:rFonts w:ascii="Calibri" w:hAnsi="Calibri" w:cs="Calibri"/>
          <w:b/>
          <w:sz w:val="28"/>
          <w:szCs w:val="28"/>
          <w:lang w:val="en"/>
        </w:rPr>
        <w:t>By Becky Stewart, Member BVIC Board of Directors</w:t>
      </w:r>
    </w:p>
    <w:p w14:paraId="5D60F248" w14:textId="77777777" w:rsidR="00075AF0" w:rsidRDefault="00596F25" w:rsidP="00075AF0">
      <w:pPr>
        <w:rPr>
          <w:rFonts w:ascii="Calibri" w:hAnsi="Calibri" w:cs="Calibri"/>
          <w:sz w:val="28"/>
          <w:szCs w:val="28"/>
        </w:rPr>
      </w:pPr>
      <w:r w:rsidRPr="00075AF0">
        <w:rPr>
          <w:rStyle w:val="st1"/>
          <w:rFonts w:ascii="Calibri" w:hAnsi="Calibri" w:cs="Calibri"/>
          <w:color w:val="000000" w:themeColor="text1"/>
          <w:sz w:val="28"/>
          <w:szCs w:val="28"/>
        </w:rPr>
        <w:t xml:space="preserve">I first met Gregory Frazier in 1984. Gregory had just completed </w:t>
      </w:r>
      <w:r w:rsidRPr="00075AF0">
        <w:rPr>
          <w:rFonts w:ascii="Calibri" w:hAnsi="Calibri" w:cs="Calibri"/>
          <w:sz w:val="28"/>
          <w:szCs w:val="28"/>
        </w:rPr>
        <w:t xml:space="preserve">his broadcasting master’s thesis at San Francisco State University in “television for the blind,” that developed underlying audio description concepts. A pioneer in the field of audio description, he became inspired because his boyhood best friend was a young visually impaired boy. </w:t>
      </w:r>
    </w:p>
    <w:p w14:paraId="307C4A13" w14:textId="354C04EF" w:rsidR="00596F25" w:rsidRDefault="00596F25" w:rsidP="00075AF0">
      <w:pPr>
        <w:rPr>
          <w:rFonts w:ascii="Calibri" w:hAnsi="Calibri" w:cs="Calibri"/>
          <w:sz w:val="28"/>
          <w:szCs w:val="28"/>
        </w:rPr>
      </w:pPr>
      <w:r w:rsidRPr="00075AF0">
        <w:rPr>
          <w:rFonts w:ascii="Calibri" w:hAnsi="Calibri" w:cs="Calibri"/>
          <w:sz w:val="28"/>
          <w:szCs w:val="28"/>
        </w:rPr>
        <w:t xml:space="preserve">Unlike describing scenarios informally to visually impaired family and friends, Frazier’s approach followed “scripted” audio description. He became a teacher at SFSU, and Professors Gregory Frazier and August Coppola, founded the AudioVision Institute at San Francisco State University. Simultaneous description for Francis Ford Coppola’s 1988 movie, </w:t>
      </w:r>
      <w:r w:rsidRPr="00075AF0">
        <w:rPr>
          <w:rFonts w:ascii="Calibri" w:hAnsi="Calibri" w:cs="Calibri"/>
          <w:i/>
          <w:sz w:val="28"/>
          <w:szCs w:val="28"/>
        </w:rPr>
        <w:t xml:space="preserve">Tucker, </w:t>
      </w:r>
      <w:r w:rsidRPr="00075AF0">
        <w:rPr>
          <w:rFonts w:ascii="Calibri" w:hAnsi="Calibri" w:cs="Calibri"/>
          <w:sz w:val="28"/>
          <w:szCs w:val="28"/>
        </w:rPr>
        <w:t xml:space="preserve">was one of their projects, and the first movie audio described. </w:t>
      </w:r>
    </w:p>
    <w:p w14:paraId="406608C9" w14:textId="77777777" w:rsidR="00075AF0" w:rsidRPr="00075AF0" w:rsidRDefault="00075AF0" w:rsidP="00075AF0">
      <w:pPr>
        <w:rPr>
          <w:rFonts w:ascii="Calibri" w:hAnsi="Calibri" w:cs="Calibri"/>
          <w:sz w:val="28"/>
          <w:szCs w:val="28"/>
        </w:rPr>
      </w:pPr>
    </w:p>
    <w:p w14:paraId="5DFF582D" w14:textId="5F2B62B9" w:rsidR="00075AF0" w:rsidRDefault="00596F25" w:rsidP="00075AF0">
      <w:pPr>
        <w:rPr>
          <w:rFonts w:ascii="Calibri" w:hAnsi="Calibri" w:cs="Calibri"/>
          <w:sz w:val="28"/>
          <w:szCs w:val="28"/>
        </w:rPr>
      </w:pPr>
      <w:r w:rsidRPr="00075AF0">
        <w:rPr>
          <w:rFonts w:ascii="Calibri" w:hAnsi="Calibri" w:cs="Calibri"/>
          <w:sz w:val="28"/>
          <w:szCs w:val="28"/>
        </w:rPr>
        <w:t xml:space="preserve">I became involved in their educational study of sighted and non-sighted high school students with the movie, </w:t>
      </w:r>
      <w:r w:rsidRPr="00075AF0">
        <w:rPr>
          <w:rFonts w:ascii="Calibri" w:hAnsi="Calibri" w:cs="Calibri"/>
          <w:i/>
          <w:sz w:val="28"/>
          <w:szCs w:val="28"/>
        </w:rPr>
        <w:t>Never Cry Wolf</w:t>
      </w:r>
      <w:r w:rsidRPr="00075AF0">
        <w:rPr>
          <w:rFonts w:ascii="Calibri" w:hAnsi="Calibri" w:cs="Calibri"/>
          <w:sz w:val="28"/>
          <w:szCs w:val="28"/>
        </w:rPr>
        <w:t xml:space="preserve">. Randomly selected sighted students viewed the movie, not audio described, and took a comprehension test afterwards. Another group of students, also randomly selected, watched an audio described version of </w:t>
      </w:r>
      <w:r w:rsidRPr="00075AF0">
        <w:rPr>
          <w:rFonts w:ascii="Calibri" w:hAnsi="Calibri" w:cs="Calibri"/>
          <w:i/>
          <w:sz w:val="28"/>
          <w:szCs w:val="28"/>
        </w:rPr>
        <w:t>Never Cry Wolf,</w:t>
      </w:r>
      <w:r w:rsidRPr="00075AF0">
        <w:rPr>
          <w:rFonts w:ascii="Calibri" w:hAnsi="Calibri" w:cs="Calibri"/>
          <w:sz w:val="28"/>
          <w:szCs w:val="28"/>
        </w:rPr>
        <w:t xml:space="preserve"> and took the same comprehension test</w:t>
      </w:r>
      <w:r w:rsidR="00247EA4">
        <w:rPr>
          <w:rFonts w:ascii="Calibri" w:hAnsi="Calibri" w:cs="Calibri"/>
          <w:sz w:val="28"/>
          <w:szCs w:val="28"/>
        </w:rPr>
        <w:t xml:space="preserve">. </w:t>
      </w:r>
      <w:r w:rsidRPr="00075AF0">
        <w:rPr>
          <w:rFonts w:ascii="Calibri" w:hAnsi="Calibri" w:cs="Calibri"/>
          <w:sz w:val="28"/>
          <w:szCs w:val="28"/>
        </w:rPr>
        <w:t xml:space="preserve">The final group of students assessed was mainstreamed visually impaired high schoolers who viewed the audio described version of the movie. </w:t>
      </w:r>
    </w:p>
    <w:p w14:paraId="25406280" w14:textId="77777777" w:rsidR="00075AF0" w:rsidRDefault="00075AF0" w:rsidP="00075AF0">
      <w:pPr>
        <w:rPr>
          <w:rFonts w:ascii="Calibri" w:hAnsi="Calibri" w:cs="Calibri"/>
          <w:sz w:val="28"/>
          <w:szCs w:val="28"/>
        </w:rPr>
      </w:pPr>
    </w:p>
    <w:p w14:paraId="2B329771" w14:textId="00D7559D" w:rsidR="00596F25" w:rsidRDefault="00596F25" w:rsidP="00075AF0">
      <w:pPr>
        <w:rPr>
          <w:rFonts w:ascii="Calibri" w:hAnsi="Calibri" w:cs="Calibri"/>
          <w:sz w:val="28"/>
          <w:szCs w:val="28"/>
        </w:rPr>
      </w:pPr>
      <w:r w:rsidRPr="00075AF0">
        <w:rPr>
          <w:rFonts w:ascii="Calibri" w:hAnsi="Calibri" w:cs="Calibri"/>
          <w:sz w:val="28"/>
          <w:szCs w:val="28"/>
        </w:rPr>
        <w:t>The results of the study proved surprising. The highest performing students on the comprehension test were the visually impaired students</w:t>
      </w:r>
      <w:r w:rsidR="00247EA4">
        <w:rPr>
          <w:rFonts w:ascii="Calibri" w:hAnsi="Calibri" w:cs="Calibri"/>
          <w:sz w:val="28"/>
          <w:szCs w:val="28"/>
        </w:rPr>
        <w:t xml:space="preserve">. </w:t>
      </w:r>
      <w:r w:rsidRPr="00075AF0">
        <w:rPr>
          <w:rFonts w:ascii="Calibri" w:hAnsi="Calibri" w:cs="Calibri"/>
          <w:sz w:val="28"/>
          <w:szCs w:val="28"/>
        </w:rPr>
        <w:t>Second highest performing was the group of sighted students who viewed the audio described version of the movie</w:t>
      </w:r>
      <w:r w:rsidR="00247EA4">
        <w:rPr>
          <w:rFonts w:ascii="Calibri" w:hAnsi="Calibri" w:cs="Calibri"/>
          <w:sz w:val="28"/>
          <w:szCs w:val="28"/>
        </w:rPr>
        <w:t xml:space="preserve">. </w:t>
      </w:r>
      <w:r w:rsidRPr="00075AF0">
        <w:rPr>
          <w:rFonts w:ascii="Calibri" w:hAnsi="Calibri" w:cs="Calibri"/>
          <w:sz w:val="28"/>
          <w:szCs w:val="28"/>
        </w:rPr>
        <w:t>The lowest performing group was the sighted students who watched the movie in its “normal” undescribed format</w:t>
      </w:r>
      <w:r w:rsidR="00247EA4">
        <w:rPr>
          <w:rFonts w:ascii="Calibri" w:hAnsi="Calibri" w:cs="Calibri"/>
          <w:sz w:val="28"/>
          <w:szCs w:val="28"/>
        </w:rPr>
        <w:t xml:space="preserve">. </w:t>
      </w:r>
      <w:r w:rsidRPr="00075AF0">
        <w:rPr>
          <w:rFonts w:ascii="Calibri" w:hAnsi="Calibri" w:cs="Calibri"/>
          <w:sz w:val="28"/>
          <w:szCs w:val="28"/>
        </w:rPr>
        <w:t xml:space="preserve">That’s when I became an advocate of scripted audio description of live theater, television, movies, art, national parks, and museum exhibits. </w:t>
      </w:r>
    </w:p>
    <w:p w14:paraId="383B8CFB" w14:textId="77777777" w:rsidR="00075AF0" w:rsidRPr="00075AF0" w:rsidRDefault="00075AF0" w:rsidP="00075AF0">
      <w:pPr>
        <w:rPr>
          <w:rFonts w:ascii="Calibri" w:hAnsi="Calibri" w:cs="Calibri"/>
          <w:sz w:val="28"/>
          <w:szCs w:val="28"/>
        </w:rPr>
      </w:pPr>
    </w:p>
    <w:p w14:paraId="08C4FCE7" w14:textId="647EF05C" w:rsidR="00075AF0" w:rsidRDefault="00596F25" w:rsidP="00075AF0">
      <w:pPr>
        <w:pStyle w:val="NormalWeb"/>
        <w:spacing w:before="0" w:beforeAutospacing="0" w:after="0" w:afterAutospacing="0"/>
        <w:rPr>
          <w:rFonts w:ascii="Calibri" w:hAnsi="Calibri" w:cs="Calibri"/>
          <w:sz w:val="28"/>
          <w:szCs w:val="28"/>
        </w:rPr>
      </w:pPr>
      <w:r w:rsidRPr="00075AF0">
        <w:rPr>
          <w:rFonts w:ascii="Calibri" w:hAnsi="Calibri" w:cs="Calibri"/>
          <w:sz w:val="28"/>
          <w:szCs w:val="28"/>
        </w:rPr>
        <w:lastRenderedPageBreak/>
        <w:t>Once unheard of by many visually impaired consumers, audio description of television and films has now become a standard and regular form of their entertainment</w:t>
      </w:r>
      <w:r w:rsidR="00247EA4">
        <w:rPr>
          <w:rFonts w:ascii="Calibri" w:hAnsi="Calibri" w:cs="Calibri"/>
          <w:sz w:val="28"/>
          <w:szCs w:val="28"/>
        </w:rPr>
        <w:t xml:space="preserve">. </w:t>
      </w:r>
      <w:r w:rsidRPr="00075AF0">
        <w:rPr>
          <w:rFonts w:ascii="Calibri" w:hAnsi="Calibri" w:cs="Calibri"/>
          <w:sz w:val="28"/>
          <w:szCs w:val="28"/>
        </w:rPr>
        <w:t xml:space="preserve">Also referred to as a video </w:t>
      </w:r>
      <w:r w:rsidRPr="00075AF0">
        <w:rPr>
          <w:rFonts w:ascii="Calibri" w:hAnsi="Calibri" w:cs="Calibri"/>
          <w:b/>
          <w:bCs/>
          <w:sz w:val="28"/>
          <w:szCs w:val="28"/>
        </w:rPr>
        <w:t>description</w:t>
      </w:r>
      <w:r w:rsidRPr="00075AF0">
        <w:rPr>
          <w:rFonts w:ascii="Calibri" w:hAnsi="Calibri" w:cs="Calibri"/>
          <w:sz w:val="28"/>
          <w:szCs w:val="28"/>
        </w:rPr>
        <w:t xml:space="preserve">, </w:t>
      </w:r>
      <w:r w:rsidRPr="00075AF0">
        <w:rPr>
          <w:rFonts w:ascii="Calibri" w:hAnsi="Calibri" w:cs="Calibri"/>
          <w:b/>
          <w:bCs/>
          <w:sz w:val="28"/>
          <w:szCs w:val="28"/>
        </w:rPr>
        <w:t>described</w:t>
      </w:r>
      <w:r w:rsidRPr="00075AF0">
        <w:rPr>
          <w:rFonts w:ascii="Calibri" w:hAnsi="Calibri" w:cs="Calibri"/>
          <w:sz w:val="28"/>
          <w:szCs w:val="28"/>
        </w:rPr>
        <w:t xml:space="preserve"> video or DVS, and more precisely called a visual </w:t>
      </w:r>
      <w:r w:rsidRPr="00075AF0">
        <w:rPr>
          <w:rFonts w:ascii="Calibri" w:hAnsi="Calibri" w:cs="Calibri"/>
          <w:b/>
          <w:bCs/>
          <w:sz w:val="28"/>
          <w:szCs w:val="28"/>
        </w:rPr>
        <w:t>description</w:t>
      </w:r>
      <w:r w:rsidRPr="00075AF0">
        <w:rPr>
          <w:rFonts w:ascii="Calibri" w:hAnsi="Calibri" w:cs="Calibri"/>
          <w:sz w:val="28"/>
          <w:szCs w:val="28"/>
        </w:rPr>
        <w:t xml:space="preserve">, it is an additional narration track of visual media (including television, film, dance, opera, and visual art). </w:t>
      </w:r>
    </w:p>
    <w:p w14:paraId="4816C592" w14:textId="77777777" w:rsidR="00075AF0" w:rsidRDefault="00075AF0" w:rsidP="00075AF0">
      <w:pPr>
        <w:pStyle w:val="NormalWeb"/>
        <w:spacing w:before="0" w:beforeAutospacing="0" w:after="0" w:afterAutospacing="0"/>
        <w:rPr>
          <w:rFonts w:ascii="Calibri" w:hAnsi="Calibri" w:cs="Calibri"/>
          <w:sz w:val="28"/>
          <w:szCs w:val="28"/>
        </w:rPr>
      </w:pPr>
    </w:p>
    <w:p w14:paraId="4EE88A0A" w14:textId="2A593A7B" w:rsidR="00596F25" w:rsidRDefault="00596F25" w:rsidP="00075AF0">
      <w:pPr>
        <w:pStyle w:val="NormalWeb"/>
        <w:spacing w:before="0" w:beforeAutospacing="0" w:after="0" w:afterAutospacing="0"/>
        <w:rPr>
          <w:rFonts w:ascii="Calibri" w:hAnsi="Calibri" w:cs="Calibri"/>
          <w:sz w:val="28"/>
          <w:szCs w:val="28"/>
          <w:lang w:val="en"/>
        </w:rPr>
      </w:pPr>
      <w:r w:rsidRPr="00075AF0">
        <w:rPr>
          <w:rFonts w:ascii="Calibri" w:hAnsi="Calibri" w:cs="Calibri"/>
          <w:sz w:val="28"/>
          <w:szCs w:val="28"/>
          <w:lang w:val="en"/>
        </w:rPr>
        <w:t>The length of descriptions and their placement by a producer into the program are largely dictated by what can fit in natural pauses in dialogue.</w:t>
      </w:r>
    </w:p>
    <w:p w14:paraId="3C2555CE" w14:textId="77777777" w:rsidR="00075AF0" w:rsidRPr="00075AF0" w:rsidRDefault="00075AF0" w:rsidP="00075AF0">
      <w:pPr>
        <w:pStyle w:val="NormalWeb"/>
        <w:spacing w:before="0" w:beforeAutospacing="0" w:after="0" w:afterAutospacing="0"/>
        <w:rPr>
          <w:rFonts w:ascii="Calibri" w:hAnsi="Calibri" w:cs="Calibri"/>
          <w:sz w:val="28"/>
          <w:szCs w:val="28"/>
          <w:lang w:val="en"/>
        </w:rPr>
      </w:pPr>
    </w:p>
    <w:p w14:paraId="69A49BE9" w14:textId="77777777" w:rsidR="0056175A" w:rsidRDefault="00596F25" w:rsidP="00075AF0">
      <w:pPr>
        <w:pStyle w:val="NormalWeb"/>
        <w:spacing w:before="0" w:beforeAutospacing="0" w:after="0" w:afterAutospacing="0"/>
        <w:rPr>
          <w:rFonts w:ascii="Calibri" w:hAnsi="Calibri" w:cs="Calibri"/>
          <w:sz w:val="28"/>
          <w:szCs w:val="28"/>
          <w:lang w:val="en"/>
        </w:rPr>
      </w:pPr>
      <w:r w:rsidRPr="00075AF0">
        <w:rPr>
          <w:rFonts w:ascii="Calibri" w:hAnsi="Calibri" w:cs="Calibri"/>
          <w:sz w:val="28"/>
          <w:szCs w:val="28"/>
        </w:rPr>
        <w:t xml:space="preserve">In the mid-1980s, WGBH a PBS affiliated Boston television station, began </w:t>
      </w:r>
      <w:r w:rsidRPr="00075AF0">
        <w:rPr>
          <w:rFonts w:ascii="Calibri" w:hAnsi="Calibri" w:cs="Calibri"/>
          <w:sz w:val="28"/>
          <w:szCs w:val="28"/>
          <w:lang w:val="en"/>
        </w:rPr>
        <w:t xml:space="preserve">investigating uses for the new technology of stereophonic television broadcasting and an audio channel called the Secondary Audio Programming (SAP). After national testing, Described Video Services (DVS) became a regular feature of selected PBS programming, including </w:t>
      </w:r>
      <w:r w:rsidRPr="00075AF0">
        <w:rPr>
          <w:rFonts w:ascii="Calibri" w:hAnsi="Calibri" w:cs="Calibri"/>
          <w:i/>
          <w:sz w:val="28"/>
          <w:szCs w:val="28"/>
          <w:lang w:val="en"/>
        </w:rPr>
        <w:t>Masterpiece Theater</w:t>
      </w:r>
      <w:r w:rsidRPr="00075AF0">
        <w:rPr>
          <w:rFonts w:ascii="Calibri" w:hAnsi="Calibri" w:cs="Calibri"/>
          <w:sz w:val="28"/>
          <w:szCs w:val="28"/>
          <w:lang w:val="en"/>
        </w:rPr>
        <w:t xml:space="preserve"> and </w:t>
      </w:r>
      <w:r w:rsidRPr="00075AF0">
        <w:rPr>
          <w:rFonts w:ascii="Calibri" w:hAnsi="Calibri" w:cs="Calibri"/>
          <w:i/>
          <w:sz w:val="28"/>
          <w:szCs w:val="28"/>
          <w:lang w:val="en"/>
        </w:rPr>
        <w:t>Mystery</w:t>
      </w:r>
      <w:r w:rsidRPr="00075AF0">
        <w:rPr>
          <w:rFonts w:ascii="Calibri" w:hAnsi="Calibri" w:cs="Calibri"/>
          <w:sz w:val="28"/>
          <w:szCs w:val="28"/>
          <w:lang w:val="en"/>
        </w:rPr>
        <w:t xml:space="preserve"> programs</w:t>
      </w:r>
      <w:r w:rsidR="00247EA4">
        <w:rPr>
          <w:rFonts w:ascii="Calibri" w:hAnsi="Calibri" w:cs="Calibri"/>
          <w:sz w:val="28"/>
          <w:szCs w:val="28"/>
          <w:lang w:val="en"/>
        </w:rPr>
        <w:t xml:space="preserve">. </w:t>
      </w:r>
    </w:p>
    <w:p w14:paraId="11730CD0" w14:textId="77777777" w:rsidR="0056175A" w:rsidRDefault="0056175A" w:rsidP="00075AF0">
      <w:pPr>
        <w:pStyle w:val="NormalWeb"/>
        <w:spacing w:before="0" w:beforeAutospacing="0" w:after="0" w:afterAutospacing="0"/>
        <w:rPr>
          <w:rFonts w:ascii="Calibri" w:hAnsi="Calibri" w:cs="Calibri"/>
          <w:sz w:val="28"/>
          <w:szCs w:val="28"/>
          <w:lang w:val="en"/>
        </w:rPr>
      </w:pPr>
    </w:p>
    <w:p w14:paraId="4A04801E" w14:textId="1282D358" w:rsidR="00596F25" w:rsidRDefault="00596F25" w:rsidP="00075AF0">
      <w:pPr>
        <w:pStyle w:val="NormalWeb"/>
        <w:spacing w:before="0" w:beforeAutospacing="0" w:after="0" w:afterAutospacing="0"/>
        <w:rPr>
          <w:rFonts w:ascii="Calibri" w:hAnsi="Calibri" w:cs="Calibri"/>
          <w:sz w:val="28"/>
          <w:szCs w:val="28"/>
          <w:lang w:val="en"/>
        </w:rPr>
      </w:pPr>
      <w:r w:rsidRPr="00075AF0">
        <w:rPr>
          <w:rFonts w:ascii="Calibri" w:hAnsi="Calibri" w:cs="Calibri"/>
          <w:sz w:val="28"/>
          <w:szCs w:val="28"/>
          <w:lang w:val="en"/>
        </w:rPr>
        <w:t xml:space="preserve">Based on </w:t>
      </w:r>
      <w:r w:rsidR="008A225F">
        <w:rPr>
          <w:rFonts w:ascii="Calibri" w:hAnsi="Calibri" w:cs="Calibri"/>
          <w:sz w:val="28"/>
          <w:szCs w:val="28"/>
          <w:lang w:val="en"/>
        </w:rPr>
        <w:t>the</w:t>
      </w:r>
      <w:r w:rsidRPr="00075AF0">
        <w:rPr>
          <w:rFonts w:ascii="Calibri" w:hAnsi="Calibri" w:cs="Calibri"/>
          <w:sz w:val="28"/>
          <w:szCs w:val="28"/>
          <w:lang w:val="en"/>
        </w:rPr>
        <w:t xml:space="preserve"> children’s book about a visually impaired aardvark, </w:t>
      </w:r>
      <w:r w:rsidRPr="00075AF0">
        <w:rPr>
          <w:rFonts w:ascii="Calibri" w:hAnsi="Calibri" w:cs="Calibri"/>
          <w:i/>
          <w:sz w:val="28"/>
          <w:szCs w:val="28"/>
          <w:lang w:val="en"/>
        </w:rPr>
        <w:t xml:space="preserve">Arthur </w:t>
      </w:r>
      <w:r w:rsidRPr="00075AF0">
        <w:rPr>
          <w:rFonts w:ascii="Calibri" w:hAnsi="Calibri" w:cs="Calibri"/>
          <w:sz w:val="28"/>
          <w:szCs w:val="28"/>
          <w:lang w:val="en"/>
        </w:rPr>
        <w:t>was developed for blind and visually impaired children. Today at its opening you will hear, "Arthur is an 8-year-old aardvark. He wears round glasses with thick frames over his big eyes. He has two round ears on top of his oval-shaped head. He wears red sneakers and blue jeans, with a yellow sweater over a white shirt."</w:t>
      </w:r>
    </w:p>
    <w:p w14:paraId="0657C2E7" w14:textId="77777777" w:rsidR="00075AF0" w:rsidRPr="00075AF0" w:rsidRDefault="00075AF0" w:rsidP="00075AF0">
      <w:pPr>
        <w:pStyle w:val="NormalWeb"/>
        <w:spacing w:before="0" w:beforeAutospacing="0" w:after="0" w:afterAutospacing="0"/>
        <w:rPr>
          <w:rFonts w:ascii="Calibri" w:hAnsi="Calibri" w:cs="Calibri"/>
          <w:sz w:val="28"/>
          <w:szCs w:val="28"/>
          <w:lang w:val="en"/>
        </w:rPr>
      </w:pPr>
    </w:p>
    <w:p w14:paraId="29B3DA9D" w14:textId="4515DF5A" w:rsidR="00596F25" w:rsidRDefault="00596F25" w:rsidP="00075AF0">
      <w:pPr>
        <w:pStyle w:val="NormalWeb"/>
        <w:spacing w:before="0" w:beforeAutospacing="0" w:after="0" w:afterAutospacing="0"/>
        <w:rPr>
          <w:rFonts w:ascii="Calibri" w:hAnsi="Calibri" w:cs="Calibri"/>
          <w:color w:val="000000"/>
          <w:sz w:val="28"/>
          <w:szCs w:val="28"/>
          <w:lang w:val="en"/>
        </w:rPr>
      </w:pPr>
      <w:r w:rsidRPr="00075AF0">
        <w:rPr>
          <w:rFonts w:ascii="Calibri" w:hAnsi="Calibri" w:cs="Calibri"/>
          <w:color w:val="000000"/>
          <w:sz w:val="28"/>
          <w:szCs w:val="28"/>
          <w:lang w:val="en"/>
        </w:rPr>
        <w:t xml:space="preserve">For television, the audio description is termed video description in the USA and has historically been transmitted to the user via the Second Audio Program or SAP channel on </w:t>
      </w:r>
      <w:r w:rsidRPr="00075AF0">
        <w:rPr>
          <w:rFonts w:ascii="Calibri" w:hAnsi="Calibri" w:cs="Calibri"/>
          <w:color w:val="000000"/>
          <w:sz w:val="28"/>
          <w:szCs w:val="28"/>
          <w:lang w:val="en"/>
        </w:rPr>
        <w:t>the TV, which must be capable of receiving SAP signals. Most TVs manufactured since the early 1990s are equipped to receive SAP, which is usually activated through the MENU button on the remote</w:t>
      </w:r>
      <w:r w:rsidR="00247EA4">
        <w:rPr>
          <w:rFonts w:ascii="Calibri" w:hAnsi="Calibri" w:cs="Calibri"/>
          <w:color w:val="000000"/>
          <w:sz w:val="28"/>
          <w:szCs w:val="28"/>
          <w:lang w:val="en"/>
        </w:rPr>
        <w:t xml:space="preserve">. </w:t>
      </w:r>
      <w:r w:rsidRPr="00075AF0">
        <w:rPr>
          <w:rFonts w:ascii="Calibri" w:hAnsi="Calibri" w:cs="Calibri"/>
          <w:color w:val="000000"/>
          <w:sz w:val="28"/>
          <w:szCs w:val="28"/>
          <w:lang w:val="en"/>
        </w:rPr>
        <w:t>Always check your television’s manual under Accessing Audio Description</w:t>
      </w:r>
      <w:r w:rsidR="00247EA4">
        <w:rPr>
          <w:rFonts w:ascii="Calibri" w:hAnsi="Calibri" w:cs="Calibri"/>
          <w:color w:val="000000"/>
          <w:sz w:val="28"/>
          <w:szCs w:val="28"/>
          <w:lang w:val="en"/>
        </w:rPr>
        <w:t xml:space="preserve">. </w:t>
      </w:r>
      <w:r w:rsidRPr="00075AF0">
        <w:rPr>
          <w:rFonts w:ascii="Calibri" w:hAnsi="Calibri" w:cs="Calibri"/>
          <w:color w:val="000000"/>
          <w:sz w:val="28"/>
          <w:szCs w:val="28"/>
          <w:lang w:val="en"/>
        </w:rPr>
        <w:t>Additionally, with the transition from analog to digital TV, things are changing</w:t>
      </w:r>
      <w:r w:rsidR="00247EA4">
        <w:rPr>
          <w:rFonts w:ascii="Calibri" w:hAnsi="Calibri" w:cs="Calibri"/>
          <w:color w:val="000000"/>
          <w:sz w:val="28"/>
          <w:szCs w:val="28"/>
          <w:lang w:val="en"/>
        </w:rPr>
        <w:t xml:space="preserve">. </w:t>
      </w:r>
      <w:r w:rsidRPr="00075AF0">
        <w:rPr>
          <w:rFonts w:ascii="Calibri" w:hAnsi="Calibri" w:cs="Calibri"/>
          <w:color w:val="000000"/>
          <w:sz w:val="28"/>
          <w:szCs w:val="28"/>
          <w:lang w:val="en"/>
        </w:rPr>
        <w:t>Contact your cable company for information regarding accessibility.</w:t>
      </w:r>
    </w:p>
    <w:p w14:paraId="26EE3697" w14:textId="77777777" w:rsidR="00075AF0" w:rsidRPr="00075AF0" w:rsidRDefault="00075AF0" w:rsidP="00075AF0">
      <w:pPr>
        <w:pStyle w:val="NormalWeb"/>
        <w:spacing w:before="0" w:beforeAutospacing="0" w:after="0" w:afterAutospacing="0"/>
        <w:rPr>
          <w:rFonts w:ascii="Calibri" w:hAnsi="Calibri" w:cs="Calibri"/>
          <w:color w:val="000000"/>
          <w:sz w:val="28"/>
          <w:szCs w:val="28"/>
          <w:lang w:val="en"/>
        </w:rPr>
      </w:pPr>
    </w:p>
    <w:p w14:paraId="73D67919" w14:textId="21C9E87F" w:rsidR="00596F25" w:rsidRDefault="00596F25" w:rsidP="00075AF0">
      <w:pPr>
        <w:pStyle w:val="NormalWeb"/>
        <w:spacing w:before="0" w:beforeAutospacing="0" w:after="0" w:afterAutospacing="0"/>
        <w:rPr>
          <w:rFonts w:ascii="Calibri" w:hAnsi="Calibri" w:cs="Calibri"/>
          <w:color w:val="000000"/>
          <w:sz w:val="28"/>
          <w:szCs w:val="28"/>
          <w:lang w:val="en"/>
        </w:rPr>
      </w:pPr>
      <w:r w:rsidRPr="00075AF0">
        <w:rPr>
          <w:rFonts w:ascii="Calibri" w:hAnsi="Calibri" w:cs="Calibri"/>
          <w:color w:val="000000"/>
          <w:sz w:val="28"/>
          <w:szCs w:val="28"/>
          <w:lang w:val="en"/>
        </w:rPr>
        <w:t>In theaters and similar venues, the user hears the audio description via a small earpiece or earphones connected to a tiny receiver. For movies, mainly available in AMC Theatres, the description has been prerecorded and synced to the movie soundtrack</w:t>
      </w:r>
      <w:r w:rsidR="00247EA4">
        <w:rPr>
          <w:rFonts w:ascii="Calibri" w:hAnsi="Calibri" w:cs="Calibri"/>
          <w:color w:val="000000"/>
          <w:sz w:val="28"/>
          <w:szCs w:val="28"/>
          <w:lang w:val="en"/>
        </w:rPr>
        <w:t xml:space="preserve">. </w:t>
      </w:r>
      <w:r w:rsidRPr="00075AF0">
        <w:rPr>
          <w:rFonts w:ascii="Calibri" w:hAnsi="Calibri" w:cs="Calibri"/>
          <w:color w:val="000000"/>
          <w:sz w:val="28"/>
          <w:szCs w:val="28"/>
          <w:lang w:val="en"/>
        </w:rPr>
        <w:t xml:space="preserve">For live performances, a trained Audio Describer transmits the descriptions from elsewhere in the theater. Many live theatre productions such as </w:t>
      </w:r>
      <w:r w:rsidRPr="00075AF0">
        <w:rPr>
          <w:rFonts w:ascii="Calibri" w:hAnsi="Calibri" w:cs="Calibri"/>
          <w:i/>
          <w:color w:val="000000"/>
          <w:sz w:val="28"/>
          <w:szCs w:val="28"/>
          <w:lang w:val="en"/>
        </w:rPr>
        <w:t>Hamilton,</w:t>
      </w:r>
      <w:r w:rsidRPr="00075AF0">
        <w:rPr>
          <w:rFonts w:ascii="Calibri" w:hAnsi="Calibri" w:cs="Calibri"/>
          <w:color w:val="000000"/>
          <w:sz w:val="28"/>
          <w:szCs w:val="28"/>
          <w:lang w:val="en"/>
        </w:rPr>
        <w:t xml:space="preserve"> and </w:t>
      </w:r>
      <w:r w:rsidRPr="00075AF0">
        <w:rPr>
          <w:rFonts w:ascii="Calibri" w:hAnsi="Calibri" w:cs="Calibri"/>
          <w:i/>
          <w:color w:val="000000"/>
          <w:sz w:val="28"/>
          <w:szCs w:val="28"/>
          <w:lang w:val="en"/>
        </w:rPr>
        <w:t xml:space="preserve">Hello, Dolly </w:t>
      </w:r>
      <w:r w:rsidRPr="00075AF0">
        <w:rPr>
          <w:rFonts w:ascii="Calibri" w:hAnsi="Calibri" w:cs="Calibri"/>
          <w:color w:val="000000"/>
          <w:sz w:val="28"/>
          <w:szCs w:val="28"/>
          <w:lang w:val="en"/>
        </w:rPr>
        <w:t>are currently being described in San Francisco or San Jose.</w:t>
      </w:r>
    </w:p>
    <w:p w14:paraId="591321FC" w14:textId="77777777" w:rsidR="00075AF0" w:rsidRPr="00075AF0" w:rsidRDefault="00075AF0" w:rsidP="00075AF0">
      <w:pPr>
        <w:pStyle w:val="NormalWeb"/>
        <w:spacing w:before="0" w:beforeAutospacing="0" w:after="0" w:afterAutospacing="0"/>
        <w:rPr>
          <w:rFonts w:ascii="Calibri" w:hAnsi="Calibri" w:cs="Calibri"/>
          <w:color w:val="000000"/>
          <w:sz w:val="28"/>
          <w:szCs w:val="28"/>
          <w:lang w:val="en"/>
        </w:rPr>
      </w:pPr>
    </w:p>
    <w:p w14:paraId="05F0998A" w14:textId="5B816C9A" w:rsidR="00596F25" w:rsidRPr="00075AF0" w:rsidRDefault="00596F25" w:rsidP="00075AF0">
      <w:pPr>
        <w:pStyle w:val="NormalWeb"/>
        <w:spacing w:before="0" w:beforeAutospacing="0" w:after="0" w:afterAutospacing="0"/>
        <w:rPr>
          <w:rFonts w:ascii="Calibri" w:hAnsi="Calibri" w:cs="Calibri"/>
          <w:color w:val="000000"/>
          <w:sz w:val="28"/>
          <w:szCs w:val="28"/>
          <w:lang w:val="en"/>
        </w:rPr>
      </w:pPr>
      <w:r w:rsidRPr="00075AF0">
        <w:rPr>
          <w:rFonts w:ascii="Calibri" w:hAnsi="Calibri" w:cs="Calibri"/>
          <w:color w:val="000000"/>
          <w:sz w:val="28"/>
          <w:szCs w:val="28"/>
          <w:lang w:val="en"/>
        </w:rPr>
        <w:t>For videos distributed on DVD, the audio description, when available, is accessed via the DVD menu for the movie as a special feature of the Languages menu. The track can be located simply by repeatedly pressing the Audio button on the remote</w:t>
      </w:r>
      <w:r w:rsidR="00247EA4">
        <w:rPr>
          <w:rFonts w:ascii="Calibri" w:hAnsi="Calibri" w:cs="Calibri"/>
          <w:color w:val="000000"/>
          <w:sz w:val="28"/>
          <w:szCs w:val="28"/>
          <w:lang w:val="en"/>
        </w:rPr>
        <w:t xml:space="preserve">. </w:t>
      </w:r>
      <w:r w:rsidRPr="00075AF0">
        <w:rPr>
          <w:rFonts w:ascii="Calibri" w:hAnsi="Calibri" w:cs="Calibri"/>
          <w:color w:val="000000"/>
          <w:sz w:val="28"/>
          <w:szCs w:val="28"/>
          <w:lang w:val="en"/>
        </w:rPr>
        <w:t xml:space="preserve">Many libraries distribute DVDs or VHS tapes of older movies with audio description added. </w:t>
      </w:r>
    </w:p>
    <w:p w14:paraId="7A3EF482" w14:textId="6BF272CB" w:rsidR="00596F25" w:rsidRDefault="00596F25" w:rsidP="00075AF0">
      <w:pPr>
        <w:rPr>
          <w:rFonts w:ascii="Calibri" w:hAnsi="Calibri" w:cs="Calibri"/>
          <w:sz w:val="28"/>
          <w:szCs w:val="28"/>
        </w:rPr>
      </w:pPr>
      <w:r w:rsidRPr="00075AF0">
        <w:rPr>
          <w:rFonts w:ascii="Calibri" w:hAnsi="Calibri" w:cs="Calibri"/>
          <w:color w:val="000000"/>
          <w:sz w:val="28"/>
          <w:szCs w:val="28"/>
          <w:lang w:val="en"/>
        </w:rPr>
        <w:t xml:space="preserve">If you are a Netflix subscriber, you are in luck. In 2015 </w:t>
      </w:r>
      <w:r w:rsidRPr="00075AF0">
        <w:rPr>
          <w:rFonts w:ascii="Calibri" w:hAnsi="Calibri" w:cs="Calibri"/>
          <w:sz w:val="28"/>
          <w:szCs w:val="28"/>
          <w:lang w:val="en"/>
        </w:rPr>
        <w:t xml:space="preserve">Netflix committed to begin audio description of their original series, starting with </w:t>
      </w:r>
      <w:r w:rsidRPr="00075AF0">
        <w:rPr>
          <w:rFonts w:ascii="Calibri" w:hAnsi="Calibri" w:cs="Calibri"/>
          <w:i/>
          <w:iCs/>
          <w:sz w:val="28"/>
          <w:szCs w:val="28"/>
          <w:lang w:val="en"/>
        </w:rPr>
        <w:t>Daredevil</w:t>
      </w:r>
      <w:r w:rsidRPr="00075AF0">
        <w:rPr>
          <w:rFonts w:ascii="Calibri" w:hAnsi="Calibri" w:cs="Calibri"/>
          <w:sz w:val="28"/>
          <w:szCs w:val="28"/>
          <w:lang w:val="en"/>
        </w:rPr>
        <w:t xml:space="preserve">, which features a </w:t>
      </w:r>
      <w:r w:rsidRPr="00075AF0">
        <w:rPr>
          <w:rFonts w:ascii="Calibri" w:hAnsi="Calibri" w:cs="Calibri"/>
          <w:sz w:val="28"/>
          <w:szCs w:val="28"/>
        </w:rPr>
        <w:t xml:space="preserve">blind protagonist </w:t>
      </w:r>
      <w:r w:rsidRPr="00075AF0">
        <w:rPr>
          <w:rFonts w:ascii="Calibri" w:hAnsi="Calibri" w:cs="Calibri"/>
          <w:sz w:val="28"/>
          <w:szCs w:val="28"/>
          <w:lang w:val="en"/>
        </w:rPr>
        <w:t>with other heightened senses</w:t>
      </w:r>
      <w:r w:rsidR="00247EA4">
        <w:rPr>
          <w:rFonts w:ascii="Calibri" w:hAnsi="Calibri" w:cs="Calibri"/>
          <w:sz w:val="28"/>
          <w:szCs w:val="28"/>
          <w:lang w:val="en"/>
        </w:rPr>
        <w:t xml:space="preserve">. </w:t>
      </w:r>
      <w:r w:rsidRPr="00075AF0">
        <w:rPr>
          <w:rFonts w:ascii="Calibri" w:hAnsi="Calibri" w:cs="Calibri"/>
          <w:sz w:val="28"/>
          <w:szCs w:val="28"/>
          <w:lang w:val="en"/>
        </w:rPr>
        <w:t xml:space="preserve">The remainder of their original programs such as </w:t>
      </w:r>
      <w:r w:rsidRPr="00075AF0">
        <w:rPr>
          <w:rFonts w:ascii="Calibri" w:hAnsi="Calibri" w:cs="Calibri"/>
          <w:i/>
          <w:sz w:val="28"/>
          <w:szCs w:val="28"/>
          <w:lang w:val="en"/>
        </w:rPr>
        <w:t>House of Cards, Fuller House,</w:t>
      </w:r>
      <w:r w:rsidRPr="00075AF0">
        <w:rPr>
          <w:rFonts w:ascii="Calibri" w:hAnsi="Calibri" w:cs="Calibri"/>
          <w:sz w:val="28"/>
          <w:szCs w:val="28"/>
          <w:lang w:val="en"/>
        </w:rPr>
        <w:t xml:space="preserve"> and </w:t>
      </w:r>
      <w:r w:rsidRPr="00075AF0">
        <w:rPr>
          <w:rFonts w:ascii="Calibri" w:hAnsi="Calibri" w:cs="Calibri"/>
          <w:i/>
          <w:sz w:val="28"/>
          <w:szCs w:val="28"/>
          <w:lang w:val="en"/>
        </w:rPr>
        <w:t xml:space="preserve">Orange is </w:t>
      </w:r>
      <w:r w:rsidRPr="00075AF0">
        <w:rPr>
          <w:rFonts w:ascii="Calibri" w:hAnsi="Calibri" w:cs="Calibri"/>
          <w:i/>
          <w:sz w:val="28"/>
          <w:szCs w:val="28"/>
          <w:lang w:val="en"/>
        </w:rPr>
        <w:lastRenderedPageBreak/>
        <w:t>the New Black</w:t>
      </w:r>
      <w:r w:rsidRPr="00075AF0">
        <w:rPr>
          <w:rFonts w:ascii="Calibri" w:hAnsi="Calibri" w:cs="Calibri"/>
          <w:sz w:val="28"/>
          <w:szCs w:val="28"/>
          <w:lang w:val="en"/>
        </w:rPr>
        <w:t xml:space="preserve"> is all audio described. To date Netflix has over 400 offerings. </w:t>
      </w:r>
      <w:r w:rsidR="00075AF0" w:rsidRPr="00075AF0">
        <w:rPr>
          <w:rFonts w:ascii="Calibri" w:hAnsi="Calibri" w:cs="Calibri"/>
          <w:sz w:val="28"/>
          <w:szCs w:val="28"/>
          <w:lang w:val="en"/>
        </w:rPr>
        <w:t>To view a listing, l</w:t>
      </w:r>
      <w:r w:rsidRPr="00075AF0">
        <w:rPr>
          <w:rFonts w:ascii="Calibri" w:hAnsi="Calibri" w:cs="Calibri"/>
          <w:sz w:val="28"/>
          <w:szCs w:val="28"/>
          <w:lang w:val="en"/>
        </w:rPr>
        <w:t xml:space="preserve">og onto </w:t>
      </w:r>
      <w:r w:rsidRPr="008C32EB">
        <w:rPr>
          <w:rFonts w:ascii="Calibri" w:hAnsi="Calibri" w:cs="Calibri"/>
          <w:sz w:val="28"/>
          <w:szCs w:val="28"/>
          <w:u w:val="single"/>
        </w:rPr>
        <w:t>https://help.</w:t>
      </w:r>
      <w:r w:rsidRPr="008C32EB">
        <w:rPr>
          <w:rFonts w:ascii="Calibri" w:hAnsi="Calibri" w:cs="Calibri"/>
          <w:b/>
          <w:bCs/>
          <w:sz w:val="28"/>
          <w:szCs w:val="28"/>
          <w:u w:val="single"/>
        </w:rPr>
        <w:t>netflix</w:t>
      </w:r>
      <w:r w:rsidRPr="008C32EB">
        <w:rPr>
          <w:rFonts w:ascii="Calibri" w:hAnsi="Calibri" w:cs="Calibri"/>
          <w:sz w:val="28"/>
          <w:szCs w:val="28"/>
          <w:u w:val="single"/>
        </w:rPr>
        <w:t>.com/en/node/25079</w:t>
      </w:r>
      <w:r w:rsidRPr="008A225F">
        <w:rPr>
          <w:rFonts w:ascii="Calibri" w:hAnsi="Calibri" w:cs="Calibri"/>
          <w:sz w:val="28"/>
          <w:szCs w:val="28"/>
        </w:rPr>
        <w:t>.</w:t>
      </w:r>
    </w:p>
    <w:p w14:paraId="410F0061" w14:textId="77777777" w:rsidR="00075AF0" w:rsidRPr="00075AF0" w:rsidRDefault="00075AF0" w:rsidP="00075AF0">
      <w:pPr>
        <w:rPr>
          <w:rFonts w:ascii="Calibri" w:hAnsi="Calibri" w:cs="Calibri"/>
          <w:sz w:val="28"/>
          <w:szCs w:val="28"/>
        </w:rPr>
      </w:pPr>
    </w:p>
    <w:p w14:paraId="5C3713F7" w14:textId="39C6185E" w:rsidR="00596F25" w:rsidRDefault="00596F25" w:rsidP="00075AF0">
      <w:pPr>
        <w:pStyle w:val="NormalWeb"/>
        <w:spacing w:before="0" w:beforeAutospacing="0" w:after="0" w:afterAutospacing="0"/>
        <w:rPr>
          <w:rFonts w:ascii="Calibri" w:hAnsi="Calibri" w:cs="Calibri"/>
          <w:sz w:val="28"/>
          <w:szCs w:val="28"/>
        </w:rPr>
      </w:pPr>
      <w:r w:rsidRPr="00075AF0">
        <w:rPr>
          <w:rFonts w:ascii="Calibri" w:hAnsi="Calibri" w:cs="Calibri"/>
          <w:sz w:val="28"/>
          <w:szCs w:val="28"/>
          <w:lang w:val="en"/>
        </w:rPr>
        <w:t xml:space="preserve">In June of this year, Amazon Prime video service announced they launched video description for more than 100 movies from </w:t>
      </w:r>
      <w:r w:rsidRPr="00075AF0">
        <w:rPr>
          <w:rFonts w:ascii="Calibri" w:hAnsi="Calibri" w:cs="Calibri"/>
          <w:i/>
          <w:sz w:val="28"/>
          <w:szCs w:val="28"/>
          <w:lang w:val="en"/>
        </w:rPr>
        <w:t>The Hunger Games</w:t>
      </w:r>
      <w:r w:rsidRPr="00075AF0">
        <w:rPr>
          <w:rFonts w:ascii="Calibri" w:hAnsi="Calibri" w:cs="Calibri"/>
          <w:sz w:val="28"/>
          <w:szCs w:val="28"/>
          <w:lang w:val="en"/>
        </w:rPr>
        <w:t xml:space="preserve"> to </w:t>
      </w:r>
      <w:r w:rsidRPr="00075AF0">
        <w:rPr>
          <w:rFonts w:ascii="Calibri" w:hAnsi="Calibri" w:cs="Calibri"/>
          <w:i/>
          <w:sz w:val="28"/>
          <w:szCs w:val="28"/>
          <w:lang w:val="en"/>
        </w:rPr>
        <w:t>The Big Short</w:t>
      </w:r>
      <w:r w:rsidR="00247EA4">
        <w:rPr>
          <w:rFonts w:ascii="Calibri" w:hAnsi="Calibri" w:cs="Calibri"/>
          <w:sz w:val="28"/>
          <w:szCs w:val="28"/>
          <w:lang w:val="en"/>
        </w:rPr>
        <w:t xml:space="preserve">. </w:t>
      </w:r>
      <w:r w:rsidRPr="00075AF0">
        <w:rPr>
          <w:rFonts w:ascii="Calibri" w:hAnsi="Calibri" w:cs="Calibri"/>
          <w:sz w:val="28"/>
          <w:szCs w:val="28"/>
          <w:lang w:val="en"/>
        </w:rPr>
        <w:t xml:space="preserve">Additionally, Amazon original series like </w:t>
      </w:r>
      <w:r w:rsidRPr="00075AF0">
        <w:rPr>
          <w:rFonts w:ascii="Calibri" w:hAnsi="Calibri" w:cs="Calibri"/>
          <w:i/>
          <w:sz w:val="28"/>
          <w:szCs w:val="28"/>
          <w:lang w:val="en"/>
        </w:rPr>
        <w:t>Bosch, The Man in the High Castle</w:t>
      </w:r>
      <w:r w:rsidRPr="00075AF0">
        <w:rPr>
          <w:rFonts w:ascii="Calibri" w:hAnsi="Calibri" w:cs="Calibri"/>
          <w:sz w:val="28"/>
          <w:szCs w:val="28"/>
          <w:lang w:val="en"/>
        </w:rPr>
        <w:t xml:space="preserve"> and </w:t>
      </w:r>
      <w:r w:rsidRPr="00075AF0">
        <w:rPr>
          <w:rFonts w:ascii="Calibri" w:hAnsi="Calibri" w:cs="Calibri"/>
          <w:i/>
          <w:sz w:val="28"/>
          <w:szCs w:val="28"/>
          <w:lang w:val="en"/>
        </w:rPr>
        <w:t xml:space="preserve">Transparent </w:t>
      </w:r>
      <w:r w:rsidRPr="00075AF0">
        <w:rPr>
          <w:rFonts w:ascii="Calibri" w:hAnsi="Calibri" w:cs="Calibri"/>
          <w:sz w:val="28"/>
          <w:szCs w:val="28"/>
          <w:lang w:val="en"/>
        </w:rPr>
        <w:t xml:space="preserve">are also described. </w:t>
      </w:r>
      <w:r w:rsidRPr="00075AF0">
        <w:rPr>
          <w:rFonts w:ascii="Calibri" w:hAnsi="Calibri" w:cs="Calibri"/>
          <w:sz w:val="28"/>
          <w:szCs w:val="28"/>
        </w:rPr>
        <w:t xml:space="preserve">Subscription customers can view titles with audio descriptions by going to </w:t>
      </w:r>
      <w:r w:rsidRPr="008C32EB">
        <w:rPr>
          <w:rFonts w:ascii="Calibri" w:hAnsi="Calibri" w:cs="Calibri"/>
          <w:sz w:val="26"/>
          <w:szCs w:val="26"/>
          <w:u w:val="single"/>
        </w:rPr>
        <w:t>http://www.amazon.com/video/audiodescription</w:t>
      </w:r>
    </w:p>
    <w:p w14:paraId="24F3C288" w14:textId="77777777" w:rsidR="00075AF0" w:rsidRPr="00075AF0" w:rsidRDefault="00075AF0" w:rsidP="00075AF0">
      <w:pPr>
        <w:pStyle w:val="NormalWeb"/>
        <w:spacing w:before="0" w:beforeAutospacing="0" w:after="0" w:afterAutospacing="0"/>
        <w:rPr>
          <w:rFonts w:ascii="Calibri" w:hAnsi="Calibri" w:cs="Calibri"/>
          <w:sz w:val="28"/>
          <w:szCs w:val="28"/>
          <w:lang w:val="en"/>
        </w:rPr>
      </w:pPr>
    </w:p>
    <w:p w14:paraId="4805C492" w14:textId="1F232271" w:rsidR="00596F25" w:rsidRDefault="00596F25" w:rsidP="00075AF0">
      <w:pPr>
        <w:pStyle w:val="NormalWeb"/>
        <w:spacing w:before="0" w:beforeAutospacing="0" w:after="0" w:afterAutospacing="0"/>
        <w:rPr>
          <w:rFonts w:ascii="Calibri" w:hAnsi="Calibri" w:cs="Calibri"/>
          <w:sz w:val="28"/>
          <w:szCs w:val="28"/>
          <w:lang w:val="en"/>
        </w:rPr>
      </w:pPr>
      <w:r w:rsidRPr="00075AF0">
        <w:rPr>
          <w:rFonts w:ascii="Calibri" w:hAnsi="Calibri" w:cs="Calibri"/>
          <w:sz w:val="28"/>
          <w:szCs w:val="28"/>
          <w:lang w:val="en"/>
        </w:rPr>
        <w:t xml:space="preserve">ABC, CBS, NBC, Fox, PBS, USA networks, Disney channel, and the Turner Classic Movie station all have extensive described programming for the visually impaired. </w:t>
      </w:r>
      <w:r w:rsidRPr="00075AF0">
        <w:rPr>
          <w:rFonts w:ascii="Calibri" w:hAnsi="Calibri" w:cs="Calibri"/>
          <w:i/>
          <w:sz w:val="28"/>
          <w:szCs w:val="28"/>
          <w:lang w:val="en"/>
        </w:rPr>
        <w:t>Modern Family</w:t>
      </w:r>
      <w:r w:rsidRPr="00075AF0">
        <w:rPr>
          <w:rFonts w:ascii="Calibri" w:hAnsi="Calibri" w:cs="Calibri"/>
          <w:sz w:val="28"/>
          <w:szCs w:val="28"/>
          <w:lang w:val="en"/>
        </w:rPr>
        <w:t xml:space="preserve">, </w:t>
      </w:r>
      <w:r w:rsidRPr="00075AF0">
        <w:rPr>
          <w:rFonts w:ascii="Calibri" w:hAnsi="Calibri" w:cs="Calibri"/>
          <w:i/>
          <w:sz w:val="28"/>
          <w:szCs w:val="28"/>
          <w:lang w:val="en"/>
        </w:rPr>
        <w:t xml:space="preserve">Globe Trekker, Criminal Minds, Law and Order, Mr. Robot, Master Chef </w:t>
      </w:r>
      <w:r w:rsidRPr="00075AF0">
        <w:rPr>
          <w:rFonts w:ascii="Calibri" w:hAnsi="Calibri" w:cs="Calibri"/>
          <w:sz w:val="28"/>
          <w:szCs w:val="28"/>
          <w:lang w:val="en"/>
        </w:rPr>
        <w:t>and many more are all available to watch via SAP or Xfinity One cable service. For a partial listing of programs or for more information about video description, please feel free to contact the BVIC</w:t>
      </w:r>
      <w:r w:rsidR="00247EA4">
        <w:rPr>
          <w:rFonts w:ascii="Calibri" w:hAnsi="Calibri" w:cs="Calibri"/>
          <w:sz w:val="28"/>
          <w:szCs w:val="28"/>
          <w:lang w:val="en"/>
        </w:rPr>
        <w:t xml:space="preserve">. </w:t>
      </w:r>
    </w:p>
    <w:p w14:paraId="17E50796" w14:textId="77777777" w:rsidR="00075AF0" w:rsidRPr="00075AF0" w:rsidRDefault="00075AF0" w:rsidP="00075AF0">
      <w:pPr>
        <w:pStyle w:val="NormalWeb"/>
        <w:spacing w:before="0" w:beforeAutospacing="0" w:after="0" w:afterAutospacing="0"/>
        <w:rPr>
          <w:rFonts w:ascii="Calibri" w:hAnsi="Calibri" w:cs="Calibri"/>
          <w:sz w:val="28"/>
          <w:szCs w:val="28"/>
          <w:lang w:val="en"/>
        </w:rPr>
      </w:pPr>
    </w:p>
    <w:p w14:paraId="2052E6B7" w14:textId="7F22CFA7" w:rsidR="00596F25" w:rsidRDefault="00596F25" w:rsidP="00075AF0">
      <w:pPr>
        <w:pStyle w:val="NormalWeb"/>
        <w:spacing w:before="0" w:beforeAutospacing="0" w:after="0" w:afterAutospacing="0"/>
        <w:rPr>
          <w:rFonts w:ascii="Calibri" w:hAnsi="Calibri" w:cs="Calibri"/>
          <w:sz w:val="28"/>
          <w:szCs w:val="28"/>
        </w:rPr>
      </w:pPr>
      <w:r w:rsidRPr="00075AF0">
        <w:rPr>
          <w:rFonts w:ascii="Calibri" w:hAnsi="Calibri" w:cs="Calibri"/>
          <w:sz w:val="28"/>
          <w:szCs w:val="28"/>
          <w:lang w:val="en"/>
        </w:rPr>
        <w:t>Experiencing many setbacks through the years, mainly due to lack of funding, 2010 proved to be a landmark year for the audio description industry and the visually impaired</w:t>
      </w:r>
      <w:r w:rsidR="00247EA4">
        <w:rPr>
          <w:rFonts w:ascii="Calibri" w:hAnsi="Calibri" w:cs="Calibri"/>
          <w:sz w:val="28"/>
          <w:szCs w:val="28"/>
          <w:lang w:val="en"/>
        </w:rPr>
        <w:t xml:space="preserve">. </w:t>
      </w:r>
      <w:r w:rsidRPr="00075AF0">
        <w:rPr>
          <w:rFonts w:ascii="Calibri" w:hAnsi="Calibri" w:cs="Calibri"/>
          <w:sz w:val="28"/>
          <w:szCs w:val="28"/>
        </w:rPr>
        <w:t>President Obama signed the 21st Century Communications &amp; Video Accessibility Act. The law prescribes incremental expansion of video description over a period of years to achieve 100 percent nationwide coverage</w:t>
      </w:r>
      <w:r w:rsidR="00247EA4">
        <w:rPr>
          <w:rFonts w:ascii="Calibri" w:hAnsi="Calibri" w:cs="Calibri"/>
          <w:sz w:val="28"/>
          <w:szCs w:val="28"/>
        </w:rPr>
        <w:t xml:space="preserve">. </w:t>
      </w:r>
      <w:r w:rsidRPr="00075AF0">
        <w:rPr>
          <w:rFonts w:ascii="Calibri" w:hAnsi="Calibri" w:cs="Calibri"/>
          <w:sz w:val="28"/>
          <w:szCs w:val="28"/>
        </w:rPr>
        <w:t xml:space="preserve">Today we are coming closer to achieving that than ever before, and many visual programs, </w:t>
      </w:r>
      <w:r w:rsidRPr="00075AF0">
        <w:rPr>
          <w:rFonts w:ascii="Calibri" w:hAnsi="Calibri" w:cs="Calibri"/>
          <w:sz w:val="28"/>
          <w:szCs w:val="28"/>
        </w:rPr>
        <w:t>inaccessible in the past, are continuing to be developed and offered to visually impaired consumers.</w:t>
      </w:r>
    </w:p>
    <w:p w14:paraId="1387B32F" w14:textId="77777777" w:rsidR="00075AF0" w:rsidRPr="00075AF0" w:rsidRDefault="00075AF0" w:rsidP="00075AF0">
      <w:pPr>
        <w:pStyle w:val="NormalWeb"/>
        <w:spacing w:before="0" w:beforeAutospacing="0" w:after="0" w:afterAutospacing="0"/>
        <w:rPr>
          <w:rFonts w:ascii="Calibri" w:hAnsi="Calibri" w:cs="Calibri"/>
          <w:sz w:val="28"/>
          <w:szCs w:val="28"/>
        </w:rPr>
      </w:pPr>
    </w:p>
    <w:p w14:paraId="2769AD82" w14:textId="42CF2604" w:rsidR="00596F25" w:rsidRDefault="00596F25" w:rsidP="00075AF0">
      <w:pPr>
        <w:rPr>
          <w:rFonts w:ascii="Calibri" w:hAnsi="Calibri" w:cs="Calibri"/>
          <w:sz w:val="28"/>
          <w:szCs w:val="28"/>
          <w:lang w:val="en"/>
        </w:rPr>
      </w:pPr>
      <w:r w:rsidRPr="00075AF0">
        <w:rPr>
          <w:rFonts w:ascii="Calibri" w:hAnsi="Calibri" w:cs="Calibri"/>
          <w:sz w:val="28"/>
          <w:szCs w:val="28"/>
          <w:lang w:val="en"/>
        </w:rPr>
        <w:t>So, blind people do watch TV</w:t>
      </w:r>
      <w:r w:rsidR="00247EA4">
        <w:rPr>
          <w:rFonts w:ascii="Calibri" w:hAnsi="Calibri" w:cs="Calibri"/>
          <w:sz w:val="28"/>
          <w:szCs w:val="28"/>
          <w:lang w:val="en"/>
        </w:rPr>
        <w:t xml:space="preserve">. </w:t>
      </w:r>
      <w:r w:rsidRPr="00075AF0">
        <w:rPr>
          <w:rFonts w:ascii="Calibri" w:hAnsi="Calibri" w:cs="Calibri"/>
          <w:sz w:val="28"/>
          <w:szCs w:val="28"/>
          <w:lang w:val="en"/>
        </w:rPr>
        <w:t>They go to the theater to watch live performances, and they rent DVDs. They subscribe to Netflix and watch the latest popular programs downloaded on their IPhones. Not being able to consume the same culture as everyone else isn’t just an inconvenience—it keeps visually impaired people separate from society. Thank goodness that is changing thanks in part to my friend, Gregory Frazier, who unfortunately passed away in 1996, never to see the progress audio description has made</w:t>
      </w:r>
      <w:r w:rsidR="00247EA4">
        <w:rPr>
          <w:rFonts w:ascii="Calibri" w:hAnsi="Calibri" w:cs="Calibri"/>
          <w:sz w:val="28"/>
          <w:szCs w:val="28"/>
          <w:lang w:val="en"/>
        </w:rPr>
        <w:t xml:space="preserve">. </w:t>
      </w:r>
      <w:r w:rsidRPr="00075AF0">
        <w:rPr>
          <w:rFonts w:ascii="Calibri" w:hAnsi="Calibri" w:cs="Calibri"/>
          <w:sz w:val="28"/>
          <w:szCs w:val="28"/>
          <w:lang w:val="en"/>
        </w:rPr>
        <w:t>He would be delighted!</w:t>
      </w:r>
    </w:p>
    <w:p w14:paraId="12024461" w14:textId="267A56C8" w:rsidR="00075AF0" w:rsidRDefault="00075AF0" w:rsidP="00075AF0">
      <w:pPr>
        <w:rPr>
          <w:rFonts w:ascii="Calibri" w:hAnsi="Calibri" w:cs="Calibri"/>
          <w:sz w:val="28"/>
          <w:szCs w:val="28"/>
          <w:lang w:val="en"/>
        </w:rPr>
      </w:pPr>
    </w:p>
    <w:p w14:paraId="2B06DFF6" w14:textId="77777777" w:rsidR="0018154C" w:rsidRPr="00075AF0" w:rsidRDefault="0018154C" w:rsidP="00075AF0">
      <w:pPr>
        <w:pStyle w:val="Body"/>
        <w:rPr>
          <w:rFonts w:ascii="Calibri" w:hAnsi="Calibri" w:cs="Calibri"/>
          <w:b/>
          <w:sz w:val="28"/>
          <w:szCs w:val="28"/>
          <w:u w:val="single"/>
        </w:rPr>
      </w:pPr>
      <w:r w:rsidRPr="00075AF0">
        <w:rPr>
          <w:rFonts w:ascii="Calibri" w:hAnsi="Calibri" w:cs="Calibri"/>
          <w:b/>
          <w:sz w:val="28"/>
          <w:szCs w:val="28"/>
          <w:u w:val="single"/>
        </w:rPr>
        <w:t>Blind Musicians…Dancing Dots</w:t>
      </w:r>
    </w:p>
    <w:p w14:paraId="266A6F2C" w14:textId="77777777" w:rsidR="004959E6" w:rsidRPr="00075AF0" w:rsidRDefault="000E7958" w:rsidP="00075AF0">
      <w:pPr>
        <w:rPr>
          <w:rFonts w:ascii="Calibri" w:hAnsi="Calibri" w:cs="Calibri"/>
          <w:b/>
          <w:sz w:val="28"/>
          <w:szCs w:val="28"/>
        </w:rPr>
      </w:pPr>
      <w:r w:rsidRPr="00075AF0">
        <w:rPr>
          <w:rFonts w:ascii="Calibri" w:hAnsi="Calibri" w:cs="Calibri"/>
          <w:b/>
          <w:sz w:val="28"/>
          <w:szCs w:val="28"/>
        </w:rPr>
        <w:t>Karen Levin, VRT</w:t>
      </w:r>
      <w:r w:rsidR="004959E6" w:rsidRPr="00075AF0">
        <w:rPr>
          <w:rFonts w:ascii="Calibri" w:hAnsi="Calibri" w:cs="Calibri"/>
          <w:b/>
          <w:sz w:val="28"/>
          <w:szCs w:val="28"/>
        </w:rPr>
        <w:t xml:space="preserve"> </w:t>
      </w:r>
    </w:p>
    <w:p w14:paraId="1CFC881B" w14:textId="77777777" w:rsidR="008248AA" w:rsidRPr="00075AF0" w:rsidRDefault="008248AA" w:rsidP="00075AF0">
      <w:pPr>
        <w:pStyle w:val="Body"/>
        <w:rPr>
          <w:rFonts w:ascii="Calibri" w:hAnsi="Calibri" w:cs="Calibri"/>
          <w:sz w:val="28"/>
          <w:szCs w:val="28"/>
        </w:rPr>
      </w:pPr>
      <w:r w:rsidRPr="00075AF0">
        <w:rPr>
          <w:rFonts w:ascii="Calibri" w:hAnsi="Calibri" w:cs="Calibri"/>
          <w:sz w:val="28"/>
          <w:szCs w:val="28"/>
        </w:rPr>
        <w:t xml:space="preserve">Music is universal. In many cultures, music is a very important part of people's way of life, as for some it plays a key role in religious beliefs, rite of passage, graduation, and other joyous occasions, as well as hobbies for others. Music allows us to express ourselves. Music can provide individuals with the opportunity to develop an appreciation for various types of music. Many can develop their own mode of self-expression; develop better listening skills; use positive expressions of feelings; improve coordination and rhythm; increase language skills; develop awareness of rhythm and develop space awareness through movement. </w:t>
      </w:r>
    </w:p>
    <w:p w14:paraId="1EFE27F6" w14:textId="77777777" w:rsidR="008248AA" w:rsidRPr="00075AF0" w:rsidRDefault="008248AA" w:rsidP="00075AF0">
      <w:pPr>
        <w:pStyle w:val="Body"/>
        <w:rPr>
          <w:rFonts w:ascii="Calibri" w:hAnsi="Calibri" w:cs="Calibri"/>
          <w:sz w:val="28"/>
          <w:szCs w:val="28"/>
        </w:rPr>
      </w:pPr>
    </w:p>
    <w:p w14:paraId="174FCC08" w14:textId="1336F803" w:rsidR="008248AA" w:rsidRPr="00075AF0" w:rsidRDefault="008248AA" w:rsidP="00075AF0">
      <w:pPr>
        <w:pStyle w:val="Body"/>
        <w:rPr>
          <w:rFonts w:ascii="Calibri" w:hAnsi="Calibri" w:cs="Calibri"/>
          <w:sz w:val="28"/>
          <w:szCs w:val="28"/>
        </w:rPr>
      </w:pPr>
      <w:r w:rsidRPr="00075AF0">
        <w:rPr>
          <w:rFonts w:ascii="Calibri" w:hAnsi="Calibri" w:cs="Calibri"/>
          <w:sz w:val="28"/>
          <w:szCs w:val="28"/>
        </w:rPr>
        <w:t xml:space="preserve">For those with visual impairments it is hard to see the printed notes, but having a good ear to hear the sound, pitch, rhythm, speed and volume are all important factors for music. </w:t>
      </w:r>
      <w:r w:rsidRPr="00075AF0">
        <w:rPr>
          <w:rFonts w:ascii="Calibri" w:hAnsi="Calibri" w:cs="Calibri"/>
          <w:sz w:val="28"/>
          <w:szCs w:val="28"/>
        </w:rPr>
        <w:lastRenderedPageBreak/>
        <w:t>And there are products which help visually impaired musicians create their art. Dancing Dots is just one of these products.</w:t>
      </w:r>
    </w:p>
    <w:p w14:paraId="6B530334" w14:textId="77777777" w:rsidR="008248AA" w:rsidRPr="00075AF0" w:rsidRDefault="008248AA" w:rsidP="00075AF0">
      <w:pPr>
        <w:pStyle w:val="Body"/>
        <w:rPr>
          <w:rFonts w:ascii="Calibri" w:hAnsi="Calibri" w:cs="Calibri"/>
          <w:sz w:val="28"/>
          <w:szCs w:val="28"/>
        </w:rPr>
      </w:pPr>
    </w:p>
    <w:p w14:paraId="39861875" w14:textId="4F238463" w:rsidR="0018154C" w:rsidRPr="00075AF0" w:rsidRDefault="008248AA" w:rsidP="00075AF0">
      <w:pPr>
        <w:pStyle w:val="Body"/>
        <w:rPr>
          <w:rFonts w:ascii="Calibri" w:hAnsi="Calibri" w:cs="Calibri"/>
          <w:sz w:val="28"/>
          <w:szCs w:val="28"/>
        </w:rPr>
      </w:pPr>
      <w:r w:rsidRPr="00075AF0">
        <w:rPr>
          <w:rFonts w:ascii="Calibri" w:hAnsi="Calibri" w:cs="Calibri"/>
          <w:sz w:val="28"/>
          <w:szCs w:val="28"/>
        </w:rPr>
        <w:t xml:space="preserve">Since 1992, Dancing Dots has been making accessible music technology for the blind and visually impaired. They offer technology, educational resources and training to assist individuals to read, write and record their music. Their products and services foster inclusion, literacy and independence for visually impaired musicians and audio producers engaged in educational, leisure, and professional pursuits. Musicians can independently create print and Braille scores, as well as record, mix and master audio projects. </w:t>
      </w:r>
    </w:p>
    <w:p w14:paraId="209AB843" w14:textId="546F6D5C" w:rsidR="0018154C" w:rsidRPr="00075AF0" w:rsidRDefault="0018154C" w:rsidP="00075AF0">
      <w:pPr>
        <w:pStyle w:val="Body"/>
        <w:rPr>
          <w:rFonts w:ascii="Calibri" w:hAnsi="Calibri" w:cs="Calibri"/>
          <w:sz w:val="28"/>
          <w:szCs w:val="28"/>
        </w:rPr>
      </w:pPr>
    </w:p>
    <w:p w14:paraId="51C3513D" w14:textId="7B8ABA4D" w:rsidR="0018154C" w:rsidRPr="00075AF0" w:rsidRDefault="0018154C" w:rsidP="00075AF0">
      <w:pPr>
        <w:pStyle w:val="Body"/>
        <w:rPr>
          <w:rFonts w:ascii="Calibri" w:hAnsi="Calibri" w:cs="Calibri"/>
          <w:sz w:val="28"/>
          <w:szCs w:val="28"/>
        </w:rPr>
      </w:pPr>
      <w:r w:rsidRPr="00075AF0">
        <w:rPr>
          <w:rFonts w:ascii="Calibri" w:hAnsi="Calibri" w:cs="Calibri"/>
          <w:noProof/>
          <w:sz w:val="28"/>
          <w:szCs w:val="28"/>
        </w:rPr>
        <w:drawing>
          <wp:inline distT="0" distB="0" distL="0" distR="0" wp14:anchorId="141A2758" wp14:editId="5586CFD4">
            <wp:extent cx="3249039" cy="2667634"/>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melighterb_13pc.jpg"/>
                    <pic:cNvPicPr/>
                  </pic:nvPicPr>
                  <pic:blipFill>
                    <a:blip r:embed="rId16">
                      <a:extLst>
                        <a:ext uri="{28A0092B-C50C-407E-A947-70E740481C1C}">
                          <a14:useLocalDpi xmlns:a14="http://schemas.microsoft.com/office/drawing/2010/main" val="0"/>
                        </a:ext>
                      </a:extLst>
                    </a:blip>
                    <a:stretch>
                      <a:fillRect/>
                    </a:stretch>
                  </pic:blipFill>
                  <pic:spPr>
                    <a:xfrm>
                      <a:off x="0" y="0"/>
                      <a:ext cx="3284236" cy="2696533"/>
                    </a:xfrm>
                    <a:prstGeom prst="rect">
                      <a:avLst/>
                    </a:prstGeom>
                  </pic:spPr>
                </pic:pic>
              </a:graphicData>
            </a:graphic>
          </wp:inline>
        </w:drawing>
      </w:r>
    </w:p>
    <w:p w14:paraId="1C67A56F" w14:textId="77777777" w:rsidR="0018154C" w:rsidRPr="00075AF0" w:rsidRDefault="0018154C" w:rsidP="00075AF0">
      <w:pPr>
        <w:pStyle w:val="Body"/>
        <w:rPr>
          <w:rFonts w:ascii="Calibri" w:hAnsi="Calibri" w:cs="Calibri"/>
          <w:sz w:val="28"/>
          <w:szCs w:val="28"/>
        </w:rPr>
      </w:pPr>
    </w:p>
    <w:p w14:paraId="6AAED9D9" w14:textId="2D12E81F" w:rsidR="008248AA" w:rsidRPr="00075AF0" w:rsidRDefault="0018154C" w:rsidP="00075AF0">
      <w:pPr>
        <w:pStyle w:val="Body"/>
        <w:rPr>
          <w:rFonts w:ascii="Calibri" w:hAnsi="Calibri" w:cs="Calibri"/>
          <w:sz w:val="28"/>
          <w:szCs w:val="28"/>
        </w:rPr>
      </w:pPr>
      <w:r w:rsidRPr="00075AF0">
        <w:rPr>
          <w:rFonts w:ascii="Calibri" w:hAnsi="Calibri" w:cs="Calibri"/>
          <w:sz w:val="28"/>
          <w:szCs w:val="28"/>
        </w:rPr>
        <w:t xml:space="preserve">Using Lime Lighter, low vision performers can read magnified print music up to ten times standard size. GOODFEEL Braille Music Translator, converts print music to Braille. </w:t>
      </w:r>
      <w:r w:rsidR="008248AA" w:rsidRPr="00075AF0">
        <w:rPr>
          <w:rFonts w:ascii="Calibri" w:hAnsi="Calibri" w:cs="Calibri"/>
          <w:sz w:val="28"/>
          <w:szCs w:val="28"/>
        </w:rPr>
        <w:t>Visit dancingdots.com to learn more about their services and products</w:t>
      </w:r>
      <w:r w:rsidR="00247EA4">
        <w:rPr>
          <w:rFonts w:ascii="Calibri" w:hAnsi="Calibri" w:cs="Calibri"/>
          <w:sz w:val="28"/>
          <w:szCs w:val="28"/>
        </w:rPr>
        <w:t xml:space="preserve">. </w:t>
      </w:r>
    </w:p>
    <w:p w14:paraId="50E852B1" w14:textId="77777777" w:rsidR="008248AA" w:rsidRPr="00075AF0" w:rsidRDefault="008248AA" w:rsidP="00075AF0">
      <w:pPr>
        <w:pStyle w:val="Body"/>
        <w:rPr>
          <w:rFonts w:ascii="Calibri" w:hAnsi="Calibri" w:cs="Calibri"/>
          <w:sz w:val="28"/>
          <w:szCs w:val="28"/>
        </w:rPr>
      </w:pPr>
    </w:p>
    <w:p w14:paraId="7BB9299D" w14:textId="51EA41A8" w:rsidR="008248AA" w:rsidRPr="00075AF0" w:rsidRDefault="008248AA" w:rsidP="00075AF0">
      <w:pPr>
        <w:pStyle w:val="Body"/>
        <w:rPr>
          <w:rFonts w:ascii="Calibri" w:hAnsi="Calibri" w:cs="Calibri"/>
          <w:sz w:val="28"/>
          <w:szCs w:val="28"/>
        </w:rPr>
      </w:pPr>
      <w:r w:rsidRPr="00075AF0">
        <w:rPr>
          <w:rFonts w:ascii="Calibri" w:hAnsi="Calibri" w:cs="Calibri"/>
          <w:sz w:val="28"/>
          <w:szCs w:val="28"/>
        </w:rPr>
        <w:t>Since we are talking about visually impaired musicians, I want to highlight the following four</w:t>
      </w:r>
      <w:r w:rsidR="0022577E">
        <w:rPr>
          <w:rFonts w:ascii="Calibri" w:hAnsi="Calibri" w:cs="Calibri"/>
          <w:sz w:val="28"/>
          <w:szCs w:val="28"/>
        </w:rPr>
        <w:t xml:space="preserve"> inspiring artists:</w:t>
      </w:r>
    </w:p>
    <w:p w14:paraId="097E59A9" w14:textId="77777777" w:rsidR="008248AA" w:rsidRPr="00075AF0" w:rsidRDefault="008248AA" w:rsidP="00075AF0">
      <w:pPr>
        <w:pStyle w:val="Body"/>
        <w:rPr>
          <w:rFonts w:ascii="Calibri" w:hAnsi="Calibri" w:cs="Calibri"/>
          <w:sz w:val="28"/>
          <w:szCs w:val="28"/>
        </w:rPr>
      </w:pPr>
    </w:p>
    <w:p w14:paraId="4F4251FB" w14:textId="7F04D127" w:rsidR="008248AA" w:rsidRPr="00075AF0" w:rsidRDefault="008248AA" w:rsidP="00075AF0">
      <w:pPr>
        <w:pStyle w:val="Body"/>
        <w:rPr>
          <w:rFonts w:ascii="Calibri" w:hAnsi="Calibri" w:cs="Calibri"/>
          <w:sz w:val="28"/>
          <w:szCs w:val="28"/>
        </w:rPr>
      </w:pPr>
      <w:r w:rsidRPr="00075AF0">
        <w:rPr>
          <w:rFonts w:ascii="Calibri" w:hAnsi="Calibri" w:cs="Calibri"/>
          <w:b/>
          <w:sz w:val="28"/>
          <w:szCs w:val="28"/>
        </w:rPr>
        <w:t>Stevie Wonder</w:t>
      </w:r>
      <w:r w:rsidRPr="00075AF0">
        <w:rPr>
          <w:rFonts w:ascii="Calibri" w:hAnsi="Calibri" w:cs="Calibri"/>
          <w:sz w:val="28"/>
          <w:szCs w:val="28"/>
        </w:rPr>
        <w:t>. In 1950, he was born six weeks early and blind. Early in life he showed a gift for music, mastering the piano, harmonica, drums and base, all of which he taught himself before age 10. He was considered a child prodigy, making his recording debut at age 11. Although he had a private tutor when touring, Stevie later attended the Michigan School for the Blind where he studied classical music. In addition to music and film, he is known for his international activism, working to improve services for the bli</w:t>
      </w:r>
      <w:r w:rsidR="00075AF0" w:rsidRPr="00075AF0">
        <w:rPr>
          <w:rFonts w:ascii="Calibri" w:hAnsi="Calibri" w:cs="Calibri"/>
          <w:sz w:val="28"/>
          <w:szCs w:val="28"/>
        </w:rPr>
        <w:t>nd and people with disabilities around the world.</w:t>
      </w:r>
      <w:r w:rsidRPr="00075AF0">
        <w:rPr>
          <w:rFonts w:ascii="Calibri" w:hAnsi="Calibri" w:cs="Calibri"/>
          <w:sz w:val="28"/>
          <w:szCs w:val="28"/>
        </w:rPr>
        <w:t xml:space="preserve"> In 2014</w:t>
      </w:r>
      <w:r w:rsidR="00075AF0" w:rsidRPr="00075AF0">
        <w:rPr>
          <w:rFonts w:ascii="Calibri" w:hAnsi="Calibri" w:cs="Calibri"/>
          <w:sz w:val="28"/>
          <w:szCs w:val="28"/>
        </w:rPr>
        <w:t>,</w:t>
      </w:r>
      <w:r w:rsidRPr="00075AF0">
        <w:rPr>
          <w:rFonts w:ascii="Calibri" w:hAnsi="Calibri" w:cs="Calibri"/>
          <w:sz w:val="28"/>
          <w:szCs w:val="28"/>
        </w:rPr>
        <w:t xml:space="preserve"> he received the Presidential Medal of Freedom.</w:t>
      </w:r>
    </w:p>
    <w:p w14:paraId="3E4FDCC1" w14:textId="77777777" w:rsidR="008248AA" w:rsidRPr="00075AF0" w:rsidRDefault="008248AA" w:rsidP="00075AF0">
      <w:pPr>
        <w:pStyle w:val="Body"/>
        <w:rPr>
          <w:rFonts w:ascii="Calibri" w:hAnsi="Calibri" w:cs="Calibri"/>
          <w:sz w:val="28"/>
          <w:szCs w:val="28"/>
        </w:rPr>
      </w:pPr>
    </w:p>
    <w:p w14:paraId="18D4B866" w14:textId="360030D6" w:rsidR="008248AA" w:rsidRPr="00075AF0" w:rsidRDefault="008248AA" w:rsidP="00075AF0">
      <w:pPr>
        <w:pStyle w:val="Body"/>
        <w:rPr>
          <w:rFonts w:ascii="Calibri" w:hAnsi="Calibri" w:cs="Calibri"/>
          <w:sz w:val="28"/>
          <w:szCs w:val="28"/>
        </w:rPr>
      </w:pPr>
      <w:r w:rsidRPr="00075AF0">
        <w:rPr>
          <w:rFonts w:ascii="Calibri" w:hAnsi="Calibri" w:cs="Calibri"/>
          <w:b/>
          <w:sz w:val="28"/>
          <w:szCs w:val="28"/>
        </w:rPr>
        <w:t>Ray Charles</w:t>
      </w:r>
      <w:r w:rsidRPr="00075AF0">
        <w:rPr>
          <w:rFonts w:ascii="Calibri" w:hAnsi="Calibri" w:cs="Calibri"/>
          <w:sz w:val="28"/>
          <w:szCs w:val="28"/>
        </w:rPr>
        <w:t xml:space="preserve"> was not born blind, but had lost all sight by age 7. Music came naturally for him. While attending the Florida School for the Deaf and Blind, he received his formal education in classical music. He had</w:t>
      </w:r>
      <w:r w:rsidR="0056175A">
        <w:rPr>
          <w:rFonts w:ascii="Calibri" w:hAnsi="Calibri" w:cs="Calibri"/>
          <w:sz w:val="28"/>
          <w:szCs w:val="28"/>
        </w:rPr>
        <w:t xml:space="preserve"> a</w:t>
      </w:r>
      <w:r w:rsidRPr="00075AF0">
        <w:rPr>
          <w:rFonts w:ascii="Calibri" w:hAnsi="Calibri" w:cs="Calibri"/>
          <w:sz w:val="28"/>
          <w:szCs w:val="28"/>
        </w:rPr>
        <w:t xml:space="preserve"> growing interest in Jazz and Blues and from that began to develop his own musical style. Pioneering the soul music genre, he combined blues, rhythm and blues and gospel styles. Ray contributed to the integration of the music industry by recording in country and pop music genres. Always a student and always striving to expand his music, Ray received 8 honorary doctoral degrees, 17 Grammys, </w:t>
      </w:r>
      <w:r w:rsidR="00075AF0" w:rsidRPr="00075AF0">
        <w:rPr>
          <w:rFonts w:ascii="Calibri" w:hAnsi="Calibri" w:cs="Calibri"/>
          <w:sz w:val="28"/>
          <w:szCs w:val="28"/>
        </w:rPr>
        <w:t xml:space="preserve">the </w:t>
      </w:r>
      <w:r w:rsidRPr="00075AF0">
        <w:rPr>
          <w:rFonts w:ascii="Calibri" w:hAnsi="Calibri" w:cs="Calibri"/>
          <w:sz w:val="28"/>
          <w:szCs w:val="28"/>
        </w:rPr>
        <w:t>Grammy Lifetime Achievement Award and the President’s Merit Award.</w:t>
      </w:r>
    </w:p>
    <w:p w14:paraId="33B2E431" w14:textId="77777777" w:rsidR="008248AA" w:rsidRPr="00075AF0" w:rsidRDefault="008248AA" w:rsidP="00075AF0">
      <w:pPr>
        <w:pStyle w:val="Body"/>
        <w:rPr>
          <w:rFonts w:ascii="Calibri" w:hAnsi="Calibri" w:cs="Calibri"/>
          <w:sz w:val="28"/>
          <w:szCs w:val="28"/>
        </w:rPr>
      </w:pPr>
    </w:p>
    <w:p w14:paraId="70E8FC0C" w14:textId="19D30A02" w:rsidR="008248AA" w:rsidRPr="00075AF0" w:rsidRDefault="008248AA" w:rsidP="00075AF0">
      <w:pPr>
        <w:pStyle w:val="Body"/>
        <w:rPr>
          <w:rFonts w:ascii="Calibri" w:hAnsi="Calibri" w:cs="Calibri"/>
          <w:sz w:val="28"/>
          <w:szCs w:val="28"/>
        </w:rPr>
      </w:pPr>
      <w:r w:rsidRPr="00075AF0">
        <w:rPr>
          <w:rFonts w:ascii="Calibri" w:hAnsi="Calibri" w:cs="Calibri"/>
          <w:b/>
          <w:sz w:val="28"/>
          <w:szCs w:val="28"/>
        </w:rPr>
        <w:t>Laurie Rubin</w:t>
      </w:r>
      <w:r w:rsidRPr="00075AF0">
        <w:rPr>
          <w:rFonts w:ascii="Calibri" w:hAnsi="Calibri" w:cs="Calibri"/>
          <w:sz w:val="28"/>
          <w:szCs w:val="28"/>
        </w:rPr>
        <w:t xml:space="preserve"> -Born blind in southern California</w:t>
      </w:r>
      <w:r w:rsidR="00075AF0" w:rsidRPr="00075AF0">
        <w:rPr>
          <w:rFonts w:ascii="Calibri" w:hAnsi="Calibri" w:cs="Calibri"/>
          <w:sz w:val="28"/>
          <w:szCs w:val="28"/>
        </w:rPr>
        <w:t xml:space="preserve">, Laurie </w:t>
      </w:r>
      <w:r w:rsidRPr="00075AF0">
        <w:rPr>
          <w:rFonts w:ascii="Calibri" w:hAnsi="Calibri" w:cs="Calibri"/>
          <w:sz w:val="28"/>
          <w:szCs w:val="28"/>
        </w:rPr>
        <w:t>is a Mezzo-soprano</w:t>
      </w:r>
      <w:r w:rsidR="00247EA4">
        <w:rPr>
          <w:rFonts w:ascii="Calibri" w:hAnsi="Calibri" w:cs="Calibri"/>
          <w:sz w:val="28"/>
          <w:szCs w:val="28"/>
        </w:rPr>
        <w:t xml:space="preserve">. </w:t>
      </w:r>
      <w:r w:rsidRPr="00075AF0">
        <w:rPr>
          <w:rFonts w:ascii="Calibri" w:hAnsi="Calibri" w:cs="Calibri"/>
          <w:sz w:val="28"/>
          <w:szCs w:val="28"/>
        </w:rPr>
        <w:t xml:space="preserve">Her </w:t>
      </w:r>
      <w:r w:rsidRPr="00075AF0">
        <w:rPr>
          <w:rFonts w:ascii="Calibri" w:hAnsi="Calibri" w:cs="Calibri"/>
          <w:sz w:val="28"/>
          <w:szCs w:val="28"/>
        </w:rPr>
        <w:lastRenderedPageBreak/>
        <w:t>forte is Opera, but also sings other genre’s. With strong support from her family, she attended public school and summer camps, and even had the Torah translated into Braille and had the first blind bat mitzvah at her synagogue</w:t>
      </w:r>
      <w:r w:rsidR="00247EA4">
        <w:rPr>
          <w:rFonts w:ascii="Calibri" w:hAnsi="Calibri" w:cs="Calibri"/>
          <w:sz w:val="28"/>
          <w:szCs w:val="28"/>
        </w:rPr>
        <w:t xml:space="preserve">. </w:t>
      </w:r>
      <w:r w:rsidR="00075AF0" w:rsidRPr="00075AF0">
        <w:rPr>
          <w:rFonts w:ascii="Calibri" w:hAnsi="Calibri" w:cs="Calibri"/>
          <w:sz w:val="28"/>
          <w:szCs w:val="28"/>
        </w:rPr>
        <w:t xml:space="preserve">She </w:t>
      </w:r>
      <w:r w:rsidRPr="00075AF0">
        <w:rPr>
          <w:rFonts w:ascii="Calibri" w:hAnsi="Calibri" w:cs="Calibri"/>
          <w:sz w:val="28"/>
          <w:szCs w:val="28"/>
        </w:rPr>
        <w:t>continues working to dispel stereotyping. A rising opera star, she has performed at Carnegie Hall and the Kennedy Center; and is co-founder of the Ohana Arts - Performing Arts Festival and School in Honolulu for children, both blind and sighted.</w:t>
      </w:r>
    </w:p>
    <w:p w14:paraId="351A46CE" w14:textId="77777777" w:rsidR="008248AA" w:rsidRPr="00075AF0" w:rsidRDefault="008248AA" w:rsidP="00075AF0">
      <w:pPr>
        <w:pStyle w:val="Body"/>
        <w:rPr>
          <w:rFonts w:ascii="Calibri" w:hAnsi="Calibri" w:cs="Calibri"/>
          <w:sz w:val="28"/>
          <w:szCs w:val="28"/>
        </w:rPr>
      </w:pPr>
    </w:p>
    <w:p w14:paraId="4C1B1CC9" w14:textId="2B7F5318" w:rsidR="008248AA" w:rsidRPr="00075AF0" w:rsidRDefault="008248AA" w:rsidP="00075AF0">
      <w:pPr>
        <w:pStyle w:val="Body"/>
        <w:rPr>
          <w:rFonts w:ascii="Calibri" w:hAnsi="Calibri" w:cs="Calibri"/>
          <w:sz w:val="28"/>
          <w:szCs w:val="28"/>
        </w:rPr>
      </w:pPr>
      <w:r w:rsidRPr="00075AF0">
        <w:rPr>
          <w:rFonts w:ascii="Calibri" w:hAnsi="Calibri" w:cs="Calibri"/>
          <w:b/>
          <w:sz w:val="28"/>
          <w:szCs w:val="28"/>
        </w:rPr>
        <w:t xml:space="preserve">Diane Schuur </w:t>
      </w:r>
      <w:r w:rsidRPr="00075AF0">
        <w:rPr>
          <w:rFonts w:ascii="Calibri" w:hAnsi="Calibri" w:cs="Calibri"/>
          <w:sz w:val="28"/>
          <w:szCs w:val="28"/>
        </w:rPr>
        <w:t>– Born blind and nicknamed “Deedles”, this two</w:t>
      </w:r>
      <w:r w:rsidR="0018154C" w:rsidRPr="00075AF0">
        <w:rPr>
          <w:rFonts w:ascii="Calibri" w:hAnsi="Calibri" w:cs="Calibri"/>
          <w:sz w:val="28"/>
          <w:szCs w:val="28"/>
        </w:rPr>
        <w:t>-</w:t>
      </w:r>
      <w:r w:rsidRPr="00075AF0">
        <w:rPr>
          <w:rFonts w:ascii="Calibri" w:hAnsi="Calibri" w:cs="Calibri"/>
          <w:sz w:val="28"/>
          <w:szCs w:val="28"/>
        </w:rPr>
        <w:t>time Grammy award winner is a white, female jazz singer. She attended the Washington State School for the Blind. While self-taught on the piano, she received a formal music and piano education. She has played at Carnegie Hall and the White House during the Regan administration. In 2000, she was awarded the Helen Keller Achievement Award by the American Foundation for the Blind.</w:t>
      </w:r>
    </w:p>
    <w:p w14:paraId="076CD033" w14:textId="04337C6E" w:rsidR="004959E6" w:rsidRPr="00075AF0" w:rsidRDefault="004959E6" w:rsidP="00075AF0">
      <w:pPr>
        <w:rPr>
          <w:rFonts w:ascii="Calibri" w:hAnsi="Calibri" w:cs="Calibri"/>
          <w:sz w:val="28"/>
          <w:szCs w:val="28"/>
        </w:rPr>
      </w:pPr>
    </w:p>
    <w:p w14:paraId="538854E3" w14:textId="77777777" w:rsidR="006754CF" w:rsidRPr="00075AF0" w:rsidRDefault="006754CF" w:rsidP="00075AF0">
      <w:pPr>
        <w:rPr>
          <w:rFonts w:ascii="Calibri" w:hAnsi="Calibri" w:cs="Calibri"/>
          <w:b/>
          <w:sz w:val="28"/>
          <w:szCs w:val="28"/>
          <w:u w:val="single"/>
        </w:rPr>
      </w:pPr>
      <w:r w:rsidRPr="00075AF0">
        <w:rPr>
          <w:rFonts w:ascii="Calibri" w:hAnsi="Calibri" w:cs="Calibri"/>
          <w:b/>
          <w:sz w:val="28"/>
          <w:szCs w:val="28"/>
          <w:u w:val="single"/>
        </w:rPr>
        <w:t>“Hello Darkness, my old friend.”</w:t>
      </w:r>
    </w:p>
    <w:p w14:paraId="6E1045F2" w14:textId="77777777" w:rsidR="000E7958" w:rsidRPr="00075AF0" w:rsidRDefault="000E7958" w:rsidP="00075AF0">
      <w:pPr>
        <w:rPr>
          <w:rFonts w:ascii="Calibri" w:hAnsi="Calibri" w:cs="Calibri"/>
          <w:b/>
          <w:color w:val="1A1918"/>
          <w:sz w:val="28"/>
          <w:szCs w:val="28"/>
        </w:rPr>
      </w:pPr>
      <w:r w:rsidRPr="00075AF0">
        <w:rPr>
          <w:rFonts w:ascii="Calibri" w:hAnsi="Calibri" w:cs="Calibri"/>
          <w:b/>
          <w:color w:val="1A1918"/>
          <w:sz w:val="28"/>
          <w:szCs w:val="28"/>
        </w:rPr>
        <w:t>Samantha Kelley</w:t>
      </w:r>
    </w:p>
    <w:p w14:paraId="1CAB6E6E" w14:textId="74AB9668" w:rsidR="006754CF" w:rsidRDefault="006754CF" w:rsidP="00075AF0">
      <w:pPr>
        <w:rPr>
          <w:rFonts w:ascii="Calibri" w:hAnsi="Calibri" w:cs="Calibri"/>
          <w:sz w:val="28"/>
          <w:szCs w:val="28"/>
        </w:rPr>
      </w:pPr>
      <w:r w:rsidRPr="00075AF0">
        <w:rPr>
          <w:rFonts w:ascii="Calibri" w:hAnsi="Calibri" w:cs="Calibri"/>
          <w:sz w:val="28"/>
          <w:szCs w:val="28"/>
        </w:rPr>
        <w:t xml:space="preserve">I am sure this will not come to a surprise to anyone who has read my articles in the past, but I have, once again, come upon a very interesting story while listening to the BBC. The story is of a blind man and how he came to a place where he is offering three million dollars of his own wealth in gold to anyone who can cure blindness (or anyone who comes closest in the way of research); This man is Dr. Sanford Greenberg, or Sandy as he is known to his friends. </w:t>
      </w:r>
    </w:p>
    <w:p w14:paraId="75B60E36" w14:textId="77777777" w:rsidR="00075AF0" w:rsidRPr="00075AF0" w:rsidRDefault="00075AF0" w:rsidP="00075AF0">
      <w:pPr>
        <w:rPr>
          <w:rFonts w:ascii="Calibri" w:hAnsi="Calibri" w:cs="Calibri"/>
          <w:sz w:val="28"/>
          <w:szCs w:val="28"/>
        </w:rPr>
      </w:pPr>
    </w:p>
    <w:p w14:paraId="5EB63CCB" w14:textId="77777777" w:rsidR="008A225F" w:rsidRDefault="006754CF" w:rsidP="00075AF0">
      <w:pPr>
        <w:rPr>
          <w:rFonts w:ascii="Calibri" w:hAnsi="Calibri" w:cs="Calibri"/>
          <w:sz w:val="28"/>
          <w:szCs w:val="28"/>
        </w:rPr>
      </w:pPr>
      <w:r w:rsidRPr="00075AF0">
        <w:rPr>
          <w:rFonts w:ascii="Calibri" w:hAnsi="Calibri" w:cs="Calibri"/>
          <w:sz w:val="28"/>
          <w:szCs w:val="28"/>
        </w:rPr>
        <w:t xml:space="preserve">In the 1960’s, Sandy lost his sight at the age of 19 while attending Columbia University. </w:t>
      </w:r>
    </w:p>
    <w:p w14:paraId="77B8249C" w14:textId="0184CCEC" w:rsidR="006754CF" w:rsidRDefault="006754CF" w:rsidP="00075AF0">
      <w:pPr>
        <w:rPr>
          <w:rFonts w:ascii="Calibri" w:hAnsi="Calibri" w:cs="Calibri"/>
          <w:sz w:val="28"/>
          <w:szCs w:val="28"/>
        </w:rPr>
      </w:pPr>
      <w:r w:rsidRPr="00075AF0">
        <w:rPr>
          <w:rFonts w:ascii="Calibri" w:hAnsi="Calibri" w:cs="Calibri"/>
          <w:sz w:val="28"/>
          <w:szCs w:val="28"/>
        </w:rPr>
        <w:t xml:space="preserve">Although he was discouraged and overwhelmed, a good friend encouraged him not to give up on his studies and did all that he could to help. You may recognize this friend’s name – Arthur (Art) Garfunkel. The two met at freshman orientation and became fast friends. Every night they would sing in their room, Arthur on guitar and Sandy on drums. Neighbors would come in just to listen. Their friendship deepening, Art &amp; Sandy made a promise to each other to be there in times of crisis, which came sooner than later when Sandy’s vision was lost to allergic conjunctivitis. He thought it was temporary until, during his first final exam, he couldn’t finish because his vision went completely out. He was soon after diagnosed with glaucoma and the doctor said, “Son, you are going to be blind tomorrow.” </w:t>
      </w:r>
    </w:p>
    <w:p w14:paraId="41E3A542" w14:textId="77777777" w:rsidR="00075AF0" w:rsidRPr="00075AF0" w:rsidRDefault="00075AF0" w:rsidP="00075AF0">
      <w:pPr>
        <w:rPr>
          <w:rFonts w:ascii="Calibri" w:hAnsi="Calibri" w:cs="Calibri"/>
          <w:sz w:val="28"/>
          <w:szCs w:val="28"/>
        </w:rPr>
      </w:pPr>
    </w:p>
    <w:p w14:paraId="6E616CC8" w14:textId="233B27F1" w:rsidR="006754CF" w:rsidRDefault="006754CF" w:rsidP="00075AF0">
      <w:pPr>
        <w:rPr>
          <w:rFonts w:ascii="Calibri" w:hAnsi="Calibri" w:cs="Calibri"/>
          <w:sz w:val="28"/>
          <w:szCs w:val="28"/>
        </w:rPr>
      </w:pPr>
      <w:r w:rsidRPr="00075AF0">
        <w:rPr>
          <w:rFonts w:ascii="Calibri" w:hAnsi="Calibri" w:cs="Calibri"/>
          <w:sz w:val="28"/>
          <w:szCs w:val="28"/>
        </w:rPr>
        <w:t xml:space="preserve">Sandy dropped out of Columbia, but between his girlfriend and Arthur, he was persuaded to go back. Arthur convinced him by reminding him of their pact about being there for each other in times of crisis. So, Sandy went back. Art would visit and read to him and, upon entering would say, “Darkness is going to read to you now.” Looking back, Sandy supposes that Art was thinking of his voice as emerging from the darkness. Art would frequently take Sandy to class, bring him back, and escort him to the city; He basically altered his entire life to help Sandy. </w:t>
      </w:r>
    </w:p>
    <w:p w14:paraId="2F77FE0D" w14:textId="77777777" w:rsidR="0056175A" w:rsidRPr="00075AF0" w:rsidRDefault="0056175A" w:rsidP="00075AF0">
      <w:pPr>
        <w:rPr>
          <w:rFonts w:ascii="Calibri" w:hAnsi="Calibri" w:cs="Calibri"/>
          <w:sz w:val="28"/>
          <w:szCs w:val="28"/>
        </w:rPr>
      </w:pPr>
    </w:p>
    <w:p w14:paraId="43BDA725" w14:textId="77777777" w:rsidR="00075AF0" w:rsidRDefault="006754CF" w:rsidP="00075AF0">
      <w:pPr>
        <w:rPr>
          <w:rFonts w:ascii="Calibri" w:hAnsi="Calibri" w:cs="Calibri"/>
          <w:sz w:val="28"/>
          <w:szCs w:val="28"/>
        </w:rPr>
      </w:pPr>
      <w:r w:rsidRPr="00075AF0">
        <w:rPr>
          <w:rFonts w:ascii="Calibri" w:hAnsi="Calibri" w:cs="Calibri"/>
          <w:sz w:val="28"/>
          <w:szCs w:val="28"/>
        </w:rPr>
        <w:t xml:space="preserve">During one of their city outings, Art had led Sandy to Grand Central Station when he then told him he had to leave him because he had </w:t>
      </w:r>
      <w:r w:rsidRPr="00075AF0">
        <w:rPr>
          <w:rFonts w:ascii="Calibri" w:hAnsi="Calibri" w:cs="Calibri"/>
          <w:sz w:val="28"/>
          <w:szCs w:val="28"/>
        </w:rPr>
        <w:lastRenderedPageBreak/>
        <w:t xml:space="preserve">plans for the rest of the day and wouldn’t be able to escort him back to campus. Sandy was so angry, he just bolted, inserting himself into the crowd. Making his way back to campus, he cut his forehead, his shins, etc. </w:t>
      </w:r>
    </w:p>
    <w:p w14:paraId="54ECA56A" w14:textId="77777777" w:rsidR="00075AF0" w:rsidRDefault="00075AF0" w:rsidP="00075AF0">
      <w:pPr>
        <w:rPr>
          <w:rFonts w:ascii="Calibri" w:hAnsi="Calibri" w:cs="Calibri"/>
          <w:sz w:val="28"/>
          <w:szCs w:val="28"/>
        </w:rPr>
      </w:pPr>
    </w:p>
    <w:p w14:paraId="2A971517" w14:textId="08B2EB81" w:rsidR="006754CF" w:rsidRDefault="006754CF" w:rsidP="00075AF0">
      <w:pPr>
        <w:rPr>
          <w:rFonts w:ascii="Calibri" w:hAnsi="Calibri" w:cs="Calibri"/>
          <w:sz w:val="28"/>
          <w:szCs w:val="28"/>
        </w:rPr>
      </w:pPr>
      <w:r w:rsidRPr="00075AF0">
        <w:rPr>
          <w:rFonts w:ascii="Calibri" w:hAnsi="Calibri" w:cs="Calibri"/>
          <w:sz w:val="28"/>
          <w:szCs w:val="28"/>
        </w:rPr>
        <w:t>“The darkness was bringing me down… it was a horrendous feeling of shame and humiliation.” A few hours later, Sandy got back to campus and bumped into a man who said, “Oops, excuse me sir.” He knew the voice; it was Arthur. At first</w:t>
      </w:r>
      <w:r w:rsidR="0056175A">
        <w:rPr>
          <w:rFonts w:ascii="Calibri" w:hAnsi="Calibri" w:cs="Calibri"/>
          <w:sz w:val="28"/>
          <w:szCs w:val="28"/>
        </w:rPr>
        <w:t>,</w:t>
      </w:r>
      <w:r w:rsidRPr="00075AF0">
        <w:rPr>
          <w:rFonts w:ascii="Calibri" w:hAnsi="Calibri" w:cs="Calibri"/>
          <w:sz w:val="28"/>
          <w:szCs w:val="28"/>
        </w:rPr>
        <w:t xml:space="preserve"> he was enraged, until he understood Arthur’s strategy. As it turns out, he had followed Sandy the entire way, realizing that whatever words of encouragement that he would give ultimately would be insufficient. Sandy needed to know that he could do it on his own. That moment defined Sandy for the rest of his life and, afterwards, he felt he could do anything he wanted to do. </w:t>
      </w:r>
    </w:p>
    <w:p w14:paraId="30A300D7" w14:textId="77777777" w:rsidR="00075AF0" w:rsidRPr="00075AF0" w:rsidRDefault="00075AF0" w:rsidP="00075AF0">
      <w:pPr>
        <w:rPr>
          <w:rFonts w:ascii="Calibri" w:hAnsi="Calibri" w:cs="Calibri"/>
          <w:sz w:val="28"/>
          <w:szCs w:val="28"/>
        </w:rPr>
      </w:pPr>
    </w:p>
    <w:p w14:paraId="0110E482" w14:textId="6159C228" w:rsidR="006754CF" w:rsidRDefault="006754CF" w:rsidP="00075AF0">
      <w:pPr>
        <w:rPr>
          <w:rFonts w:ascii="Calibri" w:hAnsi="Calibri" w:cs="Calibri"/>
          <w:sz w:val="28"/>
          <w:szCs w:val="28"/>
        </w:rPr>
      </w:pPr>
      <w:r w:rsidRPr="00075AF0">
        <w:rPr>
          <w:rFonts w:ascii="Calibri" w:hAnsi="Calibri" w:cs="Calibri"/>
          <w:sz w:val="28"/>
          <w:szCs w:val="28"/>
        </w:rPr>
        <w:t xml:space="preserve">After they graduated, Sandy went on to grad school at Harvard and was offered a scholarship to study at Oxford. At that point, Arthur called and said he wanted to drop out of architecture school because he wasn’t happy and wanted to go into business with his friend. You know him as Paul Simon. Of course, Sandy asked how he could help and Arthur said he needed $400 to get started. He had $404 in his checking account at the time and Sandy felt his request was a “monumental gift” because it was the first time Sandy could live up to his part of their pact. So, </w:t>
      </w:r>
      <w:r w:rsidRPr="00075AF0">
        <w:rPr>
          <w:rFonts w:ascii="Calibri" w:hAnsi="Calibri" w:cs="Calibri"/>
          <w:i/>
          <w:sz w:val="28"/>
          <w:szCs w:val="28"/>
        </w:rPr>
        <w:t>that</w:t>
      </w:r>
      <w:r w:rsidRPr="00075AF0">
        <w:rPr>
          <w:rFonts w:ascii="Calibri" w:hAnsi="Calibri" w:cs="Calibri"/>
          <w:sz w:val="28"/>
          <w:szCs w:val="28"/>
        </w:rPr>
        <w:t xml:space="preserve"> is how Art Garfunkel and Paul Simon were able to record their first album. I am sure we are all familiar with the opening line of The Sound of Silence: “Hello Darkness, </w:t>
      </w:r>
      <w:r w:rsidRPr="00075AF0">
        <w:rPr>
          <w:rFonts w:ascii="Calibri" w:hAnsi="Calibri" w:cs="Calibri"/>
          <w:sz w:val="28"/>
          <w:szCs w:val="28"/>
        </w:rPr>
        <w:t xml:space="preserve">my old friend.” Knowing this story, it now takes on a different meaning, or at least it did </w:t>
      </w:r>
      <w:r w:rsidR="008A225F">
        <w:rPr>
          <w:rFonts w:ascii="Calibri" w:hAnsi="Calibri" w:cs="Calibri"/>
          <w:sz w:val="28"/>
          <w:szCs w:val="28"/>
        </w:rPr>
        <w:t xml:space="preserve">for </w:t>
      </w:r>
      <w:r w:rsidRPr="00075AF0">
        <w:rPr>
          <w:rFonts w:ascii="Calibri" w:hAnsi="Calibri" w:cs="Calibri"/>
          <w:sz w:val="28"/>
          <w:szCs w:val="28"/>
        </w:rPr>
        <w:t>Sandy.</w:t>
      </w:r>
    </w:p>
    <w:p w14:paraId="3B1E1091" w14:textId="77777777" w:rsidR="00075AF0" w:rsidRPr="00075AF0" w:rsidRDefault="00075AF0" w:rsidP="00075AF0">
      <w:pPr>
        <w:rPr>
          <w:rFonts w:ascii="Calibri" w:hAnsi="Calibri" w:cs="Calibri"/>
          <w:sz w:val="28"/>
          <w:szCs w:val="28"/>
        </w:rPr>
      </w:pPr>
    </w:p>
    <w:p w14:paraId="02B719F3" w14:textId="77777777" w:rsidR="008A225F" w:rsidRDefault="006754CF" w:rsidP="00075AF0">
      <w:pPr>
        <w:rPr>
          <w:rFonts w:ascii="Calibri" w:hAnsi="Calibri" w:cs="Calibri"/>
          <w:sz w:val="28"/>
          <w:szCs w:val="28"/>
        </w:rPr>
      </w:pPr>
      <w:r w:rsidRPr="00075AF0">
        <w:rPr>
          <w:rFonts w:ascii="Calibri" w:hAnsi="Calibri" w:cs="Calibri"/>
          <w:sz w:val="28"/>
          <w:szCs w:val="28"/>
        </w:rPr>
        <w:t xml:space="preserve">Sandy never forgot what it felt like to feel helpless that day as he made his way blindly back from Grand Central Station. It is what helped him to become so successful in his efforts. After hearing J.F.K. announce his goal to send man to the moon within a decade, Sandy vowed to do everything he could for the rest of his life to make sure no one else would go blind. “And, of course it was ludicrous and insane, but that was my commitment,” Sandy describes. </w:t>
      </w:r>
    </w:p>
    <w:p w14:paraId="23B6BC08" w14:textId="77777777" w:rsidR="008A225F" w:rsidRDefault="008A225F" w:rsidP="00075AF0">
      <w:pPr>
        <w:rPr>
          <w:rFonts w:ascii="Calibri" w:hAnsi="Calibri" w:cs="Calibri"/>
          <w:sz w:val="28"/>
          <w:szCs w:val="28"/>
        </w:rPr>
      </w:pPr>
    </w:p>
    <w:p w14:paraId="001AF7D8" w14:textId="04469B0C" w:rsidR="006754CF" w:rsidRDefault="006754CF" w:rsidP="00075AF0">
      <w:pPr>
        <w:rPr>
          <w:rFonts w:ascii="Calibri" w:hAnsi="Calibri" w:cs="Calibri"/>
          <w:sz w:val="28"/>
          <w:szCs w:val="28"/>
        </w:rPr>
      </w:pPr>
      <w:r w:rsidRPr="00075AF0">
        <w:rPr>
          <w:rFonts w:ascii="Calibri" w:hAnsi="Calibri" w:cs="Calibri"/>
          <w:sz w:val="28"/>
          <w:szCs w:val="28"/>
        </w:rPr>
        <w:t xml:space="preserve">So, he launched an initiative in 2009 to end blindness by 2020. He is offering a prize of three million dollars in gold because gold is a reminder of the beautiful sunset he remembers the last day of his eyesight. “Creating an inspirational promise and an aspirational goal.” When his commitment was announced, it was done by none other than his good friend, Art Garfunkel, who said, “We are searching for nothing less than light.” </w:t>
      </w:r>
    </w:p>
    <w:p w14:paraId="4F331150" w14:textId="77777777" w:rsidR="00075AF0" w:rsidRPr="00075AF0" w:rsidRDefault="00075AF0" w:rsidP="00075AF0">
      <w:pPr>
        <w:rPr>
          <w:rFonts w:ascii="Calibri" w:hAnsi="Calibri" w:cs="Calibri"/>
          <w:sz w:val="28"/>
          <w:szCs w:val="28"/>
        </w:rPr>
      </w:pPr>
    </w:p>
    <w:p w14:paraId="25A2B7D1" w14:textId="77777777" w:rsidR="006754CF" w:rsidRPr="00075AF0" w:rsidRDefault="006754CF" w:rsidP="00075AF0">
      <w:pPr>
        <w:rPr>
          <w:rFonts w:ascii="Calibri" w:hAnsi="Calibri" w:cs="Calibri"/>
          <w:sz w:val="28"/>
          <w:szCs w:val="28"/>
        </w:rPr>
      </w:pPr>
      <w:r w:rsidRPr="00075AF0">
        <w:rPr>
          <w:rFonts w:ascii="Calibri" w:hAnsi="Calibri" w:cs="Calibri"/>
          <w:sz w:val="28"/>
          <w:szCs w:val="28"/>
        </w:rPr>
        <w:t>(Story from BBC World Service – Outlook Series – “The Musician of Mosul” Episode)</w:t>
      </w:r>
    </w:p>
    <w:p w14:paraId="6E72A18D" w14:textId="77777777" w:rsidR="006754CF" w:rsidRPr="00075AF0" w:rsidRDefault="006754CF" w:rsidP="00075AF0">
      <w:pPr>
        <w:rPr>
          <w:rFonts w:ascii="Calibri" w:hAnsi="Calibri" w:cs="Calibri"/>
          <w:sz w:val="28"/>
          <w:szCs w:val="28"/>
        </w:rPr>
      </w:pPr>
    </w:p>
    <w:p w14:paraId="6F00E78E" w14:textId="4973EE56" w:rsidR="00822957" w:rsidRPr="00DA72AF" w:rsidRDefault="00822957" w:rsidP="00822957">
      <w:pPr>
        <w:rPr>
          <w:rFonts w:ascii="Calibri" w:hAnsi="Calibri" w:cs="Calibri"/>
          <w:b/>
          <w:sz w:val="28"/>
          <w:szCs w:val="28"/>
          <w:u w:val="single"/>
        </w:rPr>
      </w:pPr>
      <w:r>
        <w:rPr>
          <w:rFonts w:ascii="Calibri" w:hAnsi="Calibri" w:cs="Calibri"/>
          <w:b/>
          <w:sz w:val="28"/>
          <w:szCs w:val="28"/>
          <w:u w:val="single"/>
        </w:rPr>
        <w:t>Do I need sunglasses? YES!</w:t>
      </w:r>
    </w:p>
    <w:p w14:paraId="10C023BB" w14:textId="77777777" w:rsidR="00822957" w:rsidRPr="00DA72AF" w:rsidRDefault="00822957" w:rsidP="00822957">
      <w:pPr>
        <w:rPr>
          <w:rFonts w:ascii="Calibri" w:hAnsi="Calibri" w:cs="Calibri"/>
          <w:color w:val="1A1918"/>
          <w:sz w:val="28"/>
          <w:szCs w:val="28"/>
        </w:rPr>
      </w:pPr>
      <w:r w:rsidRPr="00DA72AF">
        <w:rPr>
          <w:rFonts w:ascii="Calibri" w:hAnsi="Calibri" w:cs="Calibri"/>
          <w:b/>
          <w:color w:val="1A1918"/>
          <w:sz w:val="28"/>
          <w:szCs w:val="28"/>
        </w:rPr>
        <w:t xml:space="preserve">Jenny Swad, CLVT/COMS </w:t>
      </w:r>
    </w:p>
    <w:p w14:paraId="23AE2B32" w14:textId="6CC5F708" w:rsidR="00822957" w:rsidRDefault="00822957" w:rsidP="00822957">
      <w:pPr>
        <w:rPr>
          <w:rFonts w:ascii="Calibri" w:hAnsi="Calibri" w:cs="Calibri"/>
          <w:sz w:val="28"/>
          <w:szCs w:val="28"/>
        </w:rPr>
      </w:pPr>
      <w:r w:rsidRPr="00DA72AF">
        <w:rPr>
          <w:rFonts w:ascii="Calibri" w:hAnsi="Calibri" w:cs="Calibri"/>
          <w:sz w:val="28"/>
          <w:szCs w:val="28"/>
        </w:rPr>
        <w:t>Making the choice to wear non-</w:t>
      </w:r>
      <w:r w:rsidR="0056175A">
        <w:rPr>
          <w:rFonts w:ascii="Calibri" w:hAnsi="Calibri" w:cs="Calibri"/>
          <w:sz w:val="28"/>
          <w:szCs w:val="28"/>
        </w:rPr>
        <w:t>prescription sunglasses, we</w:t>
      </w:r>
      <w:r w:rsidRPr="00DA72AF">
        <w:rPr>
          <w:rFonts w:ascii="Calibri" w:hAnsi="Calibri" w:cs="Calibri"/>
          <w:sz w:val="28"/>
          <w:szCs w:val="28"/>
        </w:rPr>
        <w:t xml:space="preserve"> call them filters or tints, can have an astonishing effect and here is why:</w:t>
      </w:r>
    </w:p>
    <w:p w14:paraId="6BBBE492" w14:textId="77777777" w:rsidR="00822957" w:rsidRPr="00DA72AF" w:rsidRDefault="00822957" w:rsidP="00822957">
      <w:pPr>
        <w:rPr>
          <w:rFonts w:ascii="Calibri" w:hAnsi="Calibri" w:cs="Calibri"/>
          <w:sz w:val="28"/>
          <w:szCs w:val="28"/>
        </w:rPr>
      </w:pPr>
    </w:p>
    <w:p w14:paraId="5BCBD1A8" w14:textId="77777777" w:rsidR="008A225F" w:rsidRDefault="00822957" w:rsidP="00822957">
      <w:pPr>
        <w:rPr>
          <w:rFonts w:ascii="Calibri" w:hAnsi="Calibri" w:cs="Calibri"/>
          <w:sz w:val="28"/>
          <w:szCs w:val="28"/>
        </w:rPr>
      </w:pPr>
      <w:r w:rsidRPr="00DA72AF">
        <w:rPr>
          <w:rFonts w:ascii="Calibri" w:hAnsi="Calibri" w:cs="Calibri"/>
          <w:sz w:val="28"/>
          <w:szCs w:val="28"/>
        </w:rPr>
        <w:t>Selecting an appropriate filter can minimize eye discomfort and maximize remaining vision</w:t>
      </w:r>
      <w:r w:rsidR="005A2555">
        <w:rPr>
          <w:rFonts w:ascii="Calibri" w:hAnsi="Calibri" w:cs="Calibri"/>
          <w:sz w:val="28"/>
          <w:szCs w:val="28"/>
        </w:rPr>
        <w:t xml:space="preserve">. </w:t>
      </w:r>
      <w:r w:rsidRPr="00DA72AF">
        <w:rPr>
          <w:rFonts w:ascii="Calibri" w:hAnsi="Calibri" w:cs="Calibri"/>
          <w:sz w:val="28"/>
          <w:szCs w:val="28"/>
        </w:rPr>
        <w:t xml:space="preserve">But how do we find the best filter? This </w:t>
      </w:r>
      <w:r w:rsidRPr="00DA72AF">
        <w:rPr>
          <w:rFonts w:ascii="Calibri" w:hAnsi="Calibri" w:cs="Calibri"/>
          <w:sz w:val="28"/>
          <w:szCs w:val="28"/>
        </w:rPr>
        <w:lastRenderedPageBreak/>
        <w:t>is dependent on your own thoughts about what feels soothing to your eye</w:t>
      </w:r>
      <w:r w:rsidR="005A2555">
        <w:rPr>
          <w:rFonts w:ascii="Calibri" w:hAnsi="Calibri" w:cs="Calibri"/>
          <w:sz w:val="28"/>
          <w:szCs w:val="28"/>
        </w:rPr>
        <w:t xml:space="preserve">. </w:t>
      </w:r>
      <w:r w:rsidRPr="00DA72AF">
        <w:rPr>
          <w:rFonts w:ascii="Calibri" w:hAnsi="Calibri" w:cs="Calibri"/>
          <w:sz w:val="28"/>
          <w:szCs w:val="28"/>
        </w:rPr>
        <w:t>Ideally, your local Orientation and Mobility instructor and/or Low Vision Specialist can help you determine the best filter by providing an assessment while taking a short walk or sitting outdoors in your favorite outdoor area</w:t>
      </w:r>
      <w:r w:rsidR="005A2555">
        <w:rPr>
          <w:rFonts w:ascii="Calibri" w:hAnsi="Calibri" w:cs="Calibri"/>
          <w:sz w:val="28"/>
          <w:szCs w:val="28"/>
        </w:rPr>
        <w:t xml:space="preserve">. </w:t>
      </w:r>
      <w:r w:rsidRPr="00DA72AF">
        <w:rPr>
          <w:rFonts w:ascii="Calibri" w:hAnsi="Calibri" w:cs="Calibri"/>
          <w:sz w:val="28"/>
          <w:szCs w:val="28"/>
        </w:rPr>
        <w:t>This assessment requires balancing light sensitivity issues with appropriate filter color selection</w:t>
      </w:r>
      <w:r w:rsidR="005A2555">
        <w:rPr>
          <w:rFonts w:ascii="Calibri" w:hAnsi="Calibri" w:cs="Calibri"/>
          <w:sz w:val="28"/>
          <w:szCs w:val="28"/>
        </w:rPr>
        <w:t xml:space="preserve">. </w:t>
      </w:r>
    </w:p>
    <w:p w14:paraId="585CAEE7" w14:textId="77777777" w:rsidR="008A225F" w:rsidRDefault="008A225F" w:rsidP="00822957">
      <w:pPr>
        <w:rPr>
          <w:rFonts w:ascii="Calibri" w:hAnsi="Calibri" w:cs="Calibri"/>
          <w:sz w:val="28"/>
          <w:szCs w:val="28"/>
        </w:rPr>
      </w:pPr>
    </w:p>
    <w:p w14:paraId="223C92DA" w14:textId="66835B91" w:rsidR="00822957" w:rsidRDefault="00822957" w:rsidP="00822957">
      <w:pPr>
        <w:rPr>
          <w:rFonts w:ascii="Calibri" w:hAnsi="Calibri" w:cs="Calibri"/>
          <w:sz w:val="28"/>
          <w:szCs w:val="28"/>
        </w:rPr>
      </w:pPr>
      <w:r w:rsidRPr="00DA72AF">
        <w:rPr>
          <w:rFonts w:ascii="Calibri" w:hAnsi="Calibri" w:cs="Calibri"/>
          <w:sz w:val="28"/>
          <w:szCs w:val="28"/>
        </w:rPr>
        <w:t>Some people may even benefit from wearing a filter indoors in order to control issues with overhead light and bothersome light from windows</w:t>
      </w:r>
      <w:r w:rsidR="005A2555">
        <w:rPr>
          <w:rFonts w:ascii="Calibri" w:hAnsi="Calibri" w:cs="Calibri"/>
          <w:sz w:val="28"/>
          <w:szCs w:val="28"/>
        </w:rPr>
        <w:t xml:space="preserve">. </w:t>
      </w:r>
      <w:r w:rsidRPr="00DA72AF">
        <w:rPr>
          <w:rFonts w:ascii="Calibri" w:hAnsi="Calibri" w:cs="Calibri"/>
          <w:sz w:val="28"/>
          <w:szCs w:val="28"/>
        </w:rPr>
        <w:t>I highly recommend trying a pair of tints indoors if you find that you spend your day with your window blinds closed, thereby blocking healthy light that our bodies need for our state of mind</w:t>
      </w:r>
      <w:r w:rsidR="005A2555">
        <w:rPr>
          <w:rFonts w:ascii="Calibri" w:hAnsi="Calibri" w:cs="Calibri"/>
          <w:sz w:val="28"/>
          <w:szCs w:val="28"/>
        </w:rPr>
        <w:t xml:space="preserve">. </w:t>
      </w:r>
      <w:r w:rsidRPr="00DA72AF">
        <w:rPr>
          <w:rFonts w:ascii="Calibri" w:hAnsi="Calibri" w:cs="Calibri"/>
          <w:sz w:val="28"/>
          <w:szCs w:val="28"/>
        </w:rPr>
        <w:t xml:space="preserve">Once you’ve made the decision to wear your carefully selected filter, you will have quickly reduced bothersome light and glare issues caused by </w:t>
      </w:r>
      <w:r w:rsidR="008A225F">
        <w:rPr>
          <w:rFonts w:ascii="Calibri" w:hAnsi="Calibri" w:cs="Calibri"/>
          <w:sz w:val="28"/>
          <w:szCs w:val="28"/>
        </w:rPr>
        <w:t xml:space="preserve">AMD </w:t>
      </w:r>
      <w:r w:rsidRPr="00DA72AF">
        <w:rPr>
          <w:rFonts w:ascii="Calibri" w:hAnsi="Calibri" w:cs="Calibri"/>
          <w:sz w:val="28"/>
          <w:szCs w:val="28"/>
        </w:rPr>
        <w:t>and other eye conditions and you will experience less frustration related to eye strain and go about your day with more ease.</w:t>
      </w:r>
    </w:p>
    <w:p w14:paraId="08DA788F" w14:textId="77777777" w:rsidR="00822957" w:rsidRPr="00DA72AF" w:rsidRDefault="00822957" w:rsidP="00822957">
      <w:pPr>
        <w:rPr>
          <w:rFonts w:ascii="Calibri" w:hAnsi="Calibri" w:cs="Calibri"/>
          <w:sz w:val="28"/>
          <w:szCs w:val="28"/>
        </w:rPr>
      </w:pPr>
    </w:p>
    <w:p w14:paraId="404FC4BD" w14:textId="0D17A986" w:rsidR="00822957" w:rsidRPr="00DA72AF" w:rsidRDefault="00822957" w:rsidP="00822957">
      <w:pPr>
        <w:rPr>
          <w:rFonts w:ascii="Calibri" w:hAnsi="Calibri" w:cs="Calibri"/>
          <w:b/>
          <w:sz w:val="28"/>
          <w:szCs w:val="28"/>
        </w:rPr>
      </w:pPr>
      <w:r w:rsidRPr="00DA72AF">
        <w:rPr>
          <w:rFonts w:ascii="Calibri" w:hAnsi="Calibri" w:cs="Calibri"/>
          <w:b/>
          <w:sz w:val="28"/>
          <w:szCs w:val="28"/>
        </w:rPr>
        <w:t xml:space="preserve">More about light and why tints </w:t>
      </w:r>
      <w:r w:rsidR="00DF7A96">
        <w:rPr>
          <w:rFonts w:ascii="Calibri" w:hAnsi="Calibri" w:cs="Calibri"/>
          <w:b/>
          <w:sz w:val="28"/>
          <w:szCs w:val="28"/>
        </w:rPr>
        <w:t>help</w:t>
      </w:r>
      <w:r w:rsidRPr="00DA72AF">
        <w:rPr>
          <w:rFonts w:ascii="Calibri" w:hAnsi="Calibri" w:cs="Calibri"/>
          <w:b/>
          <w:sz w:val="28"/>
          <w:szCs w:val="28"/>
        </w:rPr>
        <w:t>:</w:t>
      </w:r>
    </w:p>
    <w:p w14:paraId="4F3B68BE" w14:textId="4C3BB59F" w:rsidR="00822957" w:rsidRDefault="00822957" w:rsidP="00822957">
      <w:pPr>
        <w:rPr>
          <w:rFonts w:ascii="Calibri" w:hAnsi="Calibri" w:cs="Calibri"/>
          <w:sz w:val="28"/>
          <w:szCs w:val="28"/>
        </w:rPr>
      </w:pPr>
      <w:r w:rsidRPr="00DA72AF">
        <w:rPr>
          <w:rFonts w:ascii="Calibri" w:hAnsi="Calibri" w:cs="Calibri"/>
          <w:sz w:val="28"/>
          <w:szCs w:val="28"/>
        </w:rPr>
        <w:t>This absorption of visible light and ultraviolet light by sunglasses protects the retina against long-term exposure to high-energy wavelengths, which are associated with the deterioration of the center of the retina</w:t>
      </w:r>
      <w:r w:rsidR="005A2555">
        <w:rPr>
          <w:rFonts w:ascii="Calibri" w:hAnsi="Calibri" w:cs="Calibri"/>
          <w:sz w:val="28"/>
          <w:szCs w:val="28"/>
        </w:rPr>
        <w:t xml:space="preserve">. </w:t>
      </w:r>
      <w:r w:rsidRPr="00DA72AF">
        <w:rPr>
          <w:rFonts w:ascii="Calibri" w:hAnsi="Calibri" w:cs="Calibri"/>
          <w:sz w:val="28"/>
          <w:szCs w:val="28"/>
        </w:rPr>
        <w:t>More specifically, shorter wavelengths of the visible spectrum can scatter and bounce around in our eye and cause damage</w:t>
      </w:r>
      <w:r w:rsidR="005A2555">
        <w:rPr>
          <w:rFonts w:ascii="Calibri" w:hAnsi="Calibri" w:cs="Calibri"/>
          <w:sz w:val="28"/>
          <w:szCs w:val="28"/>
        </w:rPr>
        <w:t xml:space="preserve">. </w:t>
      </w:r>
      <w:r w:rsidRPr="00DA72AF">
        <w:rPr>
          <w:rFonts w:ascii="Calibri" w:hAnsi="Calibri" w:cs="Calibri"/>
          <w:sz w:val="28"/>
          <w:szCs w:val="28"/>
        </w:rPr>
        <w:t>By wearing the right type of tints, we can control the type of visible light and wavelengths that reach our sensitive eye</w:t>
      </w:r>
      <w:r w:rsidR="005A2555">
        <w:rPr>
          <w:rFonts w:ascii="Calibri" w:hAnsi="Calibri" w:cs="Calibri"/>
          <w:sz w:val="28"/>
          <w:szCs w:val="28"/>
        </w:rPr>
        <w:t xml:space="preserve">. </w:t>
      </w:r>
      <w:r w:rsidRPr="00DA72AF">
        <w:rPr>
          <w:rFonts w:ascii="Calibri" w:hAnsi="Calibri" w:cs="Calibri"/>
          <w:sz w:val="28"/>
          <w:szCs w:val="28"/>
        </w:rPr>
        <w:t xml:space="preserve">When we control what kind of light goes into our eye, we can </w:t>
      </w:r>
      <w:r w:rsidRPr="00DA72AF">
        <w:rPr>
          <w:rFonts w:ascii="Calibri" w:hAnsi="Calibri" w:cs="Calibri"/>
          <w:sz w:val="28"/>
          <w:szCs w:val="28"/>
        </w:rPr>
        <w:t>aid in the management of our depth perception and contrast.</w:t>
      </w:r>
    </w:p>
    <w:p w14:paraId="352E11F2" w14:textId="77777777" w:rsidR="00822957" w:rsidRPr="00DA72AF" w:rsidRDefault="00822957" w:rsidP="00822957">
      <w:pPr>
        <w:rPr>
          <w:rFonts w:ascii="Calibri" w:hAnsi="Calibri" w:cs="Calibri"/>
          <w:sz w:val="28"/>
          <w:szCs w:val="28"/>
        </w:rPr>
      </w:pPr>
    </w:p>
    <w:p w14:paraId="43735159" w14:textId="5067363B" w:rsidR="00822957" w:rsidRDefault="00822957" w:rsidP="00822957">
      <w:pPr>
        <w:rPr>
          <w:rFonts w:ascii="Calibri" w:hAnsi="Calibri" w:cs="Calibri"/>
          <w:sz w:val="28"/>
          <w:szCs w:val="28"/>
        </w:rPr>
      </w:pPr>
      <w:r w:rsidRPr="00DA72AF">
        <w:rPr>
          <w:rFonts w:ascii="Calibri" w:hAnsi="Calibri" w:cs="Calibri"/>
          <w:sz w:val="28"/>
          <w:szCs w:val="28"/>
        </w:rPr>
        <w:t>Not all sunglasses are created equal, and that does not have to do with price</w:t>
      </w:r>
      <w:r w:rsidR="005A2555">
        <w:rPr>
          <w:rFonts w:ascii="Calibri" w:hAnsi="Calibri" w:cs="Calibri"/>
          <w:sz w:val="28"/>
          <w:szCs w:val="28"/>
        </w:rPr>
        <w:t xml:space="preserve">. </w:t>
      </w:r>
      <w:r w:rsidRPr="00DA72AF">
        <w:rPr>
          <w:rFonts w:ascii="Calibri" w:hAnsi="Calibri" w:cs="Calibri"/>
          <w:sz w:val="28"/>
          <w:szCs w:val="28"/>
        </w:rPr>
        <w:t>In low vision therapy we are concerned with sunglass frames that block out light in all directions and not just straight ahead</w:t>
      </w:r>
      <w:r w:rsidR="005A2555">
        <w:rPr>
          <w:rFonts w:ascii="Calibri" w:hAnsi="Calibri" w:cs="Calibri"/>
          <w:sz w:val="28"/>
          <w:szCs w:val="28"/>
        </w:rPr>
        <w:t xml:space="preserve">. </w:t>
      </w:r>
      <w:r w:rsidRPr="00DA72AF">
        <w:rPr>
          <w:rFonts w:ascii="Calibri" w:hAnsi="Calibri" w:cs="Calibri"/>
          <w:sz w:val="28"/>
          <w:szCs w:val="28"/>
        </w:rPr>
        <w:t>Be sure to find tints that have full pr</w:t>
      </w:r>
      <w:r w:rsidR="005A2555">
        <w:rPr>
          <w:rFonts w:ascii="Calibri" w:hAnsi="Calibri" w:cs="Calibri"/>
          <w:sz w:val="28"/>
          <w:szCs w:val="28"/>
        </w:rPr>
        <w:t>otection in all the areas, they</w:t>
      </w:r>
      <w:r w:rsidRPr="00DA72AF">
        <w:rPr>
          <w:rFonts w:ascii="Calibri" w:hAnsi="Calibri" w:cs="Calibri"/>
          <w:sz w:val="28"/>
          <w:szCs w:val="28"/>
        </w:rPr>
        <w:t xml:space="preserve"> are typically called fit-over tints or wrap-arounds, depending on whether you wear glasses or not. You may be more comfortable wearing clip-on tints or flip-ups, but keep in mind that certain harmful rays of light are finding their way into your eye from the open areas</w:t>
      </w:r>
      <w:r w:rsidR="005A2555">
        <w:rPr>
          <w:rFonts w:ascii="Calibri" w:hAnsi="Calibri" w:cs="Calibri"/>
          <w:sz w:val="28"/>
          <w:szCs w:val="28"/>
        </w:rPr>
        <w:t xml:space="preserve">. </w:t>
      </w:r>
      <w:r w:rsidRPr="00DA72AF">
        <w:rPr>
          <w:rFonts w:ascii="Calibri" w:hAnsi="Calibri" w:cs="Calibri"/>
          <w:sz w:val="28"/>
          <w:szCs w:val="28"/>
        </w:rPr>
        <w:t>Ideally you could walk into a shop and find the best frame size, color, and light transmission available, but it would take a warehouse to hold all the options</w:t>
      </w:r>
      <w:r w:rsidR="005A2555">
        <w:rPr>
          <w:rFonts w:ascii="Calibri" w:hAnsi="Calibri" w:cs="Calibri"/>
          <w:sz w:val="28"/>
          <w:szCs w:val="28"/>
        </w:rPr>
        <w:t xml:space="preserve">. </w:t>
      </w:r>
      <w:r w:rsidRPr="00DA72AF">
        <w:rPr>
          <w:rFonts w:ascii="Calibri" w:hAnsi="Calibri" w:cs="Calibri"/>
          <w:sz w:val="28"/>
          <w:szCs w:val="28"/>
        </w:rPr>
        <w:t>For now, be concerned about the color of the lens and not wearing something too dark that will take away your remaining vision</w:t>
      </w:r>
      <w:r w:rsidR="005A2555">
        <w:rPr>
          <w:rFonts w:ascii="Calibri" w:hAnsi="Calibri" w:cs="Calibri"/>
          <w:sz w:val="28"/>
          <w:szCs w:val="28"/>
        </w:rPr>
        <w:t xml:space="preserve">. </w:t>
      </w:r>
      <w:r w:rsidRPr="00DA72AF">
        <w:rPr>
          <w:rFonts w:ascii="Calibri" w:hAnsi="Calibri" w:cs="Calibri"/>
          <w:sz w:val="28"/>
          <w:szCs w:val="28"/>
        </w:rPr>
        <w:t>The most common tint colors are yellow, amber, gray, and sometimes plum</w:t>
      </w:r>
      <w:r w:rsidR="005A2555">
        <w:rPr>
          <w:rFonts w:ascii="Calibri" w:hAnsi="Calibri" w:cs="Calibri"/>
          <w:sz w:val="28"/>
          <w:szCs w:val="28"/>
        </w:rPr>
        <w:t xml:space="preserve">. </w:t>
      </w:r>
      <w:r w:rsidRPr="00DA72AF">
        <w:rPr>
          <w:rFonts w:ascii="Calibri" w:hAnsi="Calibri" w:cs="Calibri"/>
          <w:sz w:val="28"/>
          <w:szCs w:val="28"/>
        </w:rPr>
        <w:t>Various colors boast benefits such as mentioned earlier.</w:t>
      </w:r>
    </w:p>
    <w:p w14:paraId="3A049468" w14:textId="77777777" w:rsidR="00822957" w:rsidRPr="00DA72AF" w:rsidRDefault="00822957" w:rsidP="00822957">
      <w:pPr>
        <w:rPr>
          <w:rFonts w:ascii="Calibri" w:hAnsi="Calibri" w:cs="Calibri"/>
          <w:sz w:val="28"/>
          <w:szCs w:val="28"/>
        </w:rPr>
      </w:pPr>
    </w:p>
    <w:p w14:paraId="5CBE21C9" w14:textId="47904E08" w:rsidR="00822957" w:rsidRDefault="00822957" w:rsidP="00822957">
      <w:pPr>
        <w:rPr>
          <w:rFonts w:ascii="Calibri" w:hAnsi="Calibri" w:cs="Calibri"/>
          <w:sz w:val="28"/>
          <w:szCs w:val="28"/>
        </w:rPr>
      </w:pPr>
      <w:r w:rsidRPr="00DA72AF">
        <w:rPr>
          <w:rFonts w:ascii="Calibri" w:hAnsi="Calibri" w:cs="Calibri"/>
          <w:sz w:val="28"/>
          <w:szCs w:val="28"/>
        </w:rPr>
        <w:t>Non-prescription tints can offer polarization as an option</w:t>
      </w:r>
      <w:r w:rsidR="005A2555">
        <w:rPr>
          <w:rFonts w:ascii="Calibri" w:hAnsi="Calibri" w:cs="Calibri"/>
          <w:sz w:val="28"/>
          <w:szCs w:val="28"/>
        </w:rPr>
        <w:t xml:space="preserve">. </w:t>
      </w:r>
      <w:r w:rsidRPr="00DA72AF">
        <w:rPr>
          <w:rFonts w:ascii="Calibri" w:hAnsi="Calibri" w:cs="Calibri"/>
          <w:sz w:val="28"/>
          <w:szCs w:val="28"/>
        </w:rPr>
        <w:t>Polarized sunglasses keep you protected from light-waves that are reflecting from horizontal surfaces, we mostly think of the ocean as offering harsh glare, so for those of you that are around water frequently, polarized tints would be recommended</w:t>
      </w:r>
      <w:r w:rsidR="005A2555">
        <w:rPr>
          <w:rFonts w:ascii="Calibri" w:hAnsi="Calibri" w:cs="Calibri"/>
          <w:sz w:val="28"/>
          <w:szCs w:val="28"/>
        </w:rPr>
        <w:t xml:space="preserve">. </w:t>
      </w:r>
      <w:r w:rsidRPr="00DA72AF">
        <w:rPr>
          <w:rFonts w:ascii="Calibri" w:hAnsi="Calibri" w:cs="Calibri"/>
          <w:sz w:val="28"/>
          <w:szCs w:val="28"/>
        </w:rPr>
        <w:t>Other types of glare are known as discomfort glare caused by the sun, so wear a hat, and veiling glare caused by cataracts.</w:t>
      </w:r>
    </w:p>
    <w:p w14:paraId="05230B38" w14:textId="77777777" w:rsidR="00822957" w:rsidRPr="00DA72AF" w:rsidRDefault="00822957" w:rsidP="00822957">
      <w:pPr>
        <w:rPr>
          <w:rFonts w:ascii="Calibri" w:hAnsi="Calibri" w:cs="Calibri"/>
          <w:sz w:val="28"/>
          <w:szCs w:val="28"/>
        </w:rPr>
      </w:pPr>
    </w:p>
    <w:p w14:paraId="2C7205BD" w14:textId="77777777" w:rsidR="00822957" w:rsidRPr="00DA72AF" w:rsidRDefault="00822957" w:rsidP="00822957">
      <w:pPr>
        <w:rPr>
          <w:rFonts w:ascii="Calibri" w:hAnsi="Calibri" w:cs="Calibri"/>
          <w:sz w:val="28"/>
          <w:szCs w:val="28"/>
        </w:rPr>
      </w:pPr>
      <w:r w:rsidRPr="00DA72AF">
        <w:rPr>
          <w:rFonts w:ascii="Calibri" w:hAnsi="Calibri" w:cs="Calibri"/>
          <w:sz w:val="28"/>
          <w:szCs w:val="28"/>
        </w:rPr>
        <w:t xml:space="preserve">There is so much more to know about how color and light can affect our perception and </w:t>
      </w:r>
      <w:r w:rsidRPr="00DA72AF">
        <w:rPr>
          <w:rFonts w:ascii="Calibri" w:hAnsi="Calibri" w:cs="Calibri"/>
          <w:sz w:val="28"/>
          <w:szCs w:val="28"/>
        </w:rPr>
        <w:lastRenderedPageBreak/>
        <w:t>scientifically work on or against our behalf. To learn more, search the internet, visit an optometrist, or come into the BVIC and speak with the Low Vision Coordinator.</w:t>
      </w:r>
    </w:p>
    <w:p w14:paraId="5C28C2A9" w14:textId="77777777" w:rsidR="00F750A4" w:rsidRPr="006754CF" w:rsidRDefault="00F750A4" w:rsidP="00F750A4">
      <w:pPr>
        <w:rPr>
          <w:rFonts w:ascii="Calibri" w:hAnsi="Calibri" w:cs="Calibri"/>
          <w:sz w:val="28"/>
          <w:szCs w:val="28"/>
        </w:rPr>
      </w:pPr>
    </w:p>
    <w:p w14:paraId="005EAFB4" w14:textId="58AA1CD3" w:rsidR="00B4250B" w:rsidRPr="00A60CD0" w:rsidRDefault="00B4250B" w:rsidP="00B4250B">
      <w:pPr>
        <w:rPr>
          <w:rFonts w:ascii="Calibri" w:hAnsi="Calibri" w:cs="Calibri"/>
          <w:b/>
          <w:sz w:val="28"/>
          <w:szCs w:val="28"/>
        </w:rPr>
      </w:pPr>
      <w:r w:rsidRPr="00A60CD0">
        <w:rPr>
          <w:rFonts w:ascii="Calibri" w:hAnsi="Calibri" w:cs="Calibri"/>
          <w:b/>
          <w:sz w:val="28"/>
          <w:szCs w:val="28"/>
          <w:u w:val="single"/>
        </w:rPr>
        <w:t>A Tidbit About Prisms</w:t>
      </w:r>
    </w:p>
    <w:p w14:paraId="4B87366D" w14:textId="77777777" w:rsidR="00B4250B" w:rsidRPr="00A60CD0" w:rsidRDefault="00B4250B" w:rsidP="00B4250B">
      <w:pPr>
        <w:rPr>
          <w:rFonts w:ascii="Calibri" w:hAnsi="Calibri" w:cs="Calibri"/>
          <w:b/>
          <w:sz w:val="28"/>
          <w:szCs w:val="28"/>
        </w:rPr>
      </w:pPr>
      <w:r w:rsidRPr="00A60CD0">
        <w:rPr>
          <w:rFonts w:ascii="Calibri" w:hAnsi="Calibri" w:cs="Calibri"/>
          <w:b/>
          <w:sz w:val="28"/>
          <w:szCs w:val="28"/>
        </w:rPr>
        <w:t>Dr. Katie Wendt, OD</w:t>
      </w:r>
    </w:p>
    <w:p w14:paraId="64805ACE" w14:textId="71E936CF" w:rsidR="008311C4" w:rsidRDefault="00B4250B" w:rsidP="00B4250B">
      <w:pPr>
        <w:rPr>
          <w:rFonts w:ascii="Calibri" w:hAnsi="Calibri" w:cs="Calibri"/>
          <w:sz w:val="28"/>
          <w:szCs w:val="28"/>
        </w:rPr>
      </w:pPr>
      <w:r w:rsidRPr="00A60CD0">
        <w:rPr>
          <w:rFonts w:ascii="Calibri" w:hAnsi="Calibri" w:cs="Calibri"/>
          <w:sz w:val="28"/>
          <w:szCs w:val="28"/>
        </w:rPr>
        <w:t>If you are asked to imagine a picture of a prism in your mind, perhaps you picture a triangle with white light going in on one side and a colorful rainbow of light emerging slightly bent from the other?  (I seem to recall a Pink Floyd album cover from decades past.)  Besides splitting white light into individual wavelengths, prisms are useful and prescribed with regularity for ameliorating some causes of double vision</w:t>
      </w:r>
      <w:r w:rsidR="005A2555">
        <w:rPr>
          <w:rFonts w:ascii="Calibri" w:hAnsi="Calibri" w:cs="Calibri"/>
          <w:sz w:val="28"/>
          <w:szCs w:val="28"/>
        </w:rPr>
        <w:t xml:space="preserve">. </w:t>
      </w:r>
    </w:p>
    <w:p w14:paraId="042715A2" w14:textId="2CE77B3A" w:rsidR="008311C4" w:rsidRPr="00A60CD0" w:rsidRDefault="008311C4" w:rsidP="00B4250B">
      <w:pPr>
        <w:rPr>
          <w:rFonts w:ascii="Calibri" w:hAnsi="Calibri" w:cs="Calibri"/>
          <w:sz w:val="28"/>
          <w:szCs w:val="28"/>
        </w:rPr>
      </w:pPr>
    </w:p>
    <w:p w14:paraId="33268858" w14:textId="77777777" w:rsidR="00B4250B" w:rsidRPr="00A60CD0" w:rsidRDefault="008311C4" w:rsidP="00B4250B">
      <w:pPr>
        <w:rPr>
          <w:rFonts w:ascii="Calibri" w:hAnsi="Calibri" w:cs="Calibri"/>
          <w:sz w:val="28"/>
          <w:szCs w:val="28"/>
        </w:rPr>
      </w:pPr>
      <w:r w:rsidRPr="00A60CD0">
        <w:rPr>
          <w:rFonts w:ascii="Calibri" w:hAnsi="Calibri" w:cs="Calibri"/>
          <w:noProof/>
          <w:sz w:val="28"/>
          <w:szCs w:val="28"/>
        </w:rPr>
        <w:drawing>
          <wp:inline distT="0" distB="0" distL="0" distR="0" wp14:anchorId="1FDA8532" wp14:editId="7E6FD2E1">
            <wp:extent cx="3110948" cy="2700117"/>
            <wp:effectExtent l="0" t="0" r="0" b="5080"/>
            <wp:docPr id="8" name="Picture 8" descr="Image result for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ris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6598" cy="2705021"/>
                    </a:xfrm>
                    <a:prstGeom prst="rect">
                      <a:avLst/>
                    </a:prstGeom>
                    <a:noFill/>
                    <a:ln>
                      <a:noFill/>
                    </a:ln>
                  </pic:spPr>
                </pic:pic>
              </a:graphicData>
            </a:graphic>
          </wp:inline>
        </w:drawing>
      </w:r>
    </w:p>
    <w:p w14:paraId="70ABF5B8" w14:textId="7A2F430B" w:rsidR="00210339" w:rsidRDefault="00210339" w:rsidP="00B4250B">
      <w:pPr>
        <w:rPr>
          <w:i/>
          <w:sz w:val="26"/>
          <w:szCs w:val="26"/>
        </w:rPr>
      </w:pPr>
      <w:r w:rsidRPr="00210339">
        <w:rPr>
          <w:i/>
          <w:sz w:val="26"/>
          <w:szCs w:val="26"/>
        </w:rPr>
        <w:t>A prism separates white light into its constituent colors.</w:t>
      </w:r>
    </w:p>
    <w:p w14:paraId="022BF94E" w14:textId="77777777" w:rsidR="00DF7A96" w:rsidRPr="00210339" w:rsidRDefault="00DF7A96" w:rsidP="00B4250B">
      <w:pPr>
        <w:rPr>
          <w:i/>
          <w:sz w:val="26"/>
          <w:szCs w:val="26"/>
        </w:rPr>
      </w:pPr>
    </w:p>
    <w:p w14:paraId="665DAE27" w14:textId="77777777" w:rsidR="00DF7A96" w:rsidRDefault="00DF7A96" w:rsidP="00DF7A96">
      <w:pPr>
        <w:rPr>
          <w:rFonts w:ascii="Calibri" w:hAnsi="Calibri" w:cs="Calibri"/>
          <w:sz w:val="28"/>
          <w:szCs w:val="28"/>
        </w:rPr>
      </w:pPr>
      <w:r w:rsidRPr="00A60CD0">
        <w:rPr>
          <w:rFonts w:ascii="Calibri" w:hAnsi="Calibri" w:cs="Calibri"/>
          <w:sz w:val="28"/>
          <w:szCs w:val="28"/>
        </w:rPr>
        <w:t>Prisms are utilized in eyecare because they displace the location of an image viewed through them—a way to address double vision and certain kinds of eyestrain, either congenital or acquired</w:t>
      </w:r>
      <w:r>
        <w:rPr>
          <w:rFonts w:ascii="Calibri" w:hAnsi="Calibri" w:cs="Calibri"/>
          <w:sz w:val="28"/>
          <w:szCs w:val="28"/>
        </w:rPr>
        <w:t xml:space="preserve">. </w:t>
      </w:r>
    </w:p>
    <w:p w14:paraId="2163263E" w14:textId="77777777" w:rsidR="00DF7A96" w:rsidRDefault="00DF7A96" w:rsidP="008A225F">
      <w:pPr>
        <w:rPr>
          <w:rFonts w:ascii="Calibri" w:hAnsi="Calibri" w:cs="Calibri"/>
          <w:sz w:val="28"/>
          <w:szCs w:val="28"/>
        </w:rPr>
      </w:pPr>
    </w:p>
    <w:p w14:paraId="23990AAD" w14:textId="398AEAEC" w:rsidR="008A225F" w:rsidRPr="00A60CD0" w:rsidRDefault="008A225F" w:rsidP="008A225F">
      <w:pPr>
        <w:rPr>
          <w:rFonts w:ascii="Calibri" w:hAnsi="Calibri" w:cs="Calibri"/>
          <w:sz w:val="28"/>
          <w:szCs w:val="28"/>
        </w:rPr>
      </w:pPr>
      <w:r w:rsidRPr="00A60CD0">
        <w:rPr>
          <w:rFonts w:ascii="Calibri" w:hAnsi="Calibri" w:cs="Calibri"/>
          <w:sz w:val="28"/>
          <w:szCs w:val="28"/>
        </w:rPr>
        <w:t>When a person is born with a large eye turn, surgery is usually the answer</w:t>
      </w:r>
      <w:r>
        <w:rPr>
          <w:rFonts w:ascii="Calibri" w:hAnsi="Calibri" w:cs="Calibri"/>
          <w:sz w:val="28"/>
          <w:szCs w:val="28"/>
        </w:rPr>
        <w:t xml:space="preserve">. </w:t>
      </w:r>
      <w:r w:rsidRPr="00A60CD0">
        <w:rPr>
          <w:rFonts w:ascii="Calibri" w:hAnsi="Calibri" w:cs="Calibri"/>
          <w:sz w:val="28"/>
          <w:szCs w:val="28"/>
        </w:rPr>
        <w:t>In less severe cases however, vision therapy and/or prisms are the better option</w:t>
      </w:r>
      <w:r>
        <w:rPr>
          <w:rFonts w:ascii="Calibri" w:hAnsi="Calibri" w:cs="Calibri"/>
          <w:sz w:val="28"/>
          <w:szCs w:val="28"/>
        </w:rPr>
        <w:t xml:space="preserve">. </w:t>
      </w:r>
      <w:r w:rsidRPr="00A60CD0">
        <w:rPr>
          <w:rFonts w:ascii="Calibri" w:hAnsi="Calibri" w:cs="Calibri"/>
          <w:sz w:val="28"/>
          <w:szCs w:val="28"/>
        </w:rPr>
        <w:t>Later in life, people may acquire double vision secondary to diabetes or head trauma</w:t>
      </w:r>
      <w:r>
        <w:rPr>
          <w:rFonts w:ascii="Calibri" w:hAnsi="Calibri" w:cs="Calibri"/>
          <w:sz w:val="28"/>
          <w:szCs w:val="28"/>
        </w:rPr>
        <w:t xml:space="preserve">. </w:t>
      </w:r>
      <w:r w:rsidRPr="00A60CD0">
        <w:rPr>
          <w:rFonts w:ascii="Calibri" w:hAnsi="Calibri" w:cs="Calibri"/>
          <w:sz w:val="28"/>
          <w:szCs w:val="28"/>
        </w:rPr>
        <w:t>Some cases of double vision resolve after a short duration</w:t>
      </w:r>
      <w:r>
        <w:rPr>
          <w:rFonts w:ascii="Calibri" w:hAnsi="Calibri" w:cs="Calibri"/>
          <w:sz w:val="28"/>
          <w:szCs w:val="28"/>
        </w:rPr>
        <w:t xml:space="preserve">. </w:t>
      </w:r>
      <w:r w:rsidRPr="00A60CD0">
        <w:rPr>
          <w:rFonts w:ascii="Calibri" w:hAnsi="Calibri" w:cs="Calibri"/>
          <w:sz w:val="28"/>
          <w:szCs w:val="28"/>
        </w:rPr>
        <w:t>During this waiting period, temporary prisms called Fresnel prisms can be prescribed and applied to spectacles</w:t>
      </w:r>
      <w:r>
        <w:rPr>
          <w:rFonts w:ascii="Calibri" w:hAnsi="Calibri" w:cs="Calibri"/>
          <w:sz w:val="28"/>
          <w:szCs w:val="28"/>
        </w:rPr>
        <w:t xml:space="preserve">. </w:t>
      </w:r>
    </w:p>
    <w:p w14:paraId="1DF3A2DE" w14:textId="77777777" w:rsidR="00210339" w:rsidRDefault="00210339" w:rsidP="00B4250B">
      <w:pPr>
        <w:rPr>
          <w:rFonts w:ascii="Calibri" w:hAnsi="Calibri" w:cs="Calibri"/>
          <w:sz w:val="28"/>
          <w:szCs w:val="28"/>
        </w:rPr>
      </w:pPr>
    </w:p>
    <w:p w14:paraId="68355998" w14:textId="532D9B67" w:rsidR="008A225F" w:rsidRDefault="008A225F" w:rsidP="008A225F">
      <w:pPr>
        <w:rPr>
          <w:rFonts w:ascii="Calibri" w:hAnsi="Calibri" w:cs="Calibri"/>
          <w:sz w:val="28"/>
          <w:szCs w:val="28"/>
        </w:rPr>
      </w:pPr>
      <w:r w:rsidRPr="00A60CD0">
        <w:rPr>
          <w:rFonts w:ascii="Calibri" w:hAnsi="Calibri" w:cs="Calibri"/>
          <w:sz w:val="28"/>
          <w:szCs w:val="28"/>
        </w:rPr>
        <w:t>You may recall, not too long ago, Hillary Clinton suffered a concussion because of a fall</w:t>
      </w:r>
      <w:r>
        <w:rPr>
          <w:rFonts w:ascii="Calibri" w:hAnsi="Calibri" w:cs="Calibri"/>
          <w:sz w:val="28"/>
          <w:szCs w:val="28"/>
        </w:rPr>
        <w:t xml:space="preserve">. </w:t>
      </w:r>
      <w:r w:rsidRPr="00A60CD0">
        <w:rPr>
          <w:rFonts w:ascii="Calibri" w:hAnsi="Calibri" w:cs="Calibri"/>
          <w:sz w:val="28"/>
          <w:szCs w:val="28"/>
        </w:rPr>
        <w:t>Shortly after, she testified before congress wearing glasses with a lens that looked a bit unusual</w:t>
      </w:r>
      <w:r>
        <w:rPr>
          <w:rFonts w:ascii="Calibri" w:hAnsi="Calibri" w:cs="Calibri"/>
          <w:sz w:val="28"/>
          <w:szCs w:val="28"/>
        </w:rPr>
        <w:t xml:space="preserve">. </w:t>
      </w:r>
      <w:r w:rsidRPr="00A60CD0">
        <w:rPr>
          <w:rFonts w:ascii="Calibri" w:hAnsi="Calibri" w:cs="Calibri"/>
          <w:sz w:val="28"/>
          <w:szCs w:val="28"/>
        </w:rPr>
        <w:t>This unusual lens was a Fresnel prism, likely worn because she was experiencing some double vision</w:t>
      </w:r>
      <w:r>
        <w:rPr>
          <w:rFonts w:ascii="Calibri" w:hAnsi="Calibri" w:cs="Calibri"/>
          <w:sz w:val="28"/>
          <w:szCs w:val="28"/>
        </w:rPr>
        <w:t xml:space="preserve">. </w:t>
      </w:r>
      <w:r w:rsidRPr="00A60CD0">
        <w:rPr>
          <w:rFonts w:ascii="Calibri" w:hAnsi="Calibri" w:cs="Calibri"/>
          <w:sz w:val="28"/>
          <w:szCs w:val="28"/>
        </w:rPr>
        <w:t>Prisms are also prescribed for certain cases of visual field loss—those which are a result of a brain tumor or stroke for example</w:t>
      </w:r>
      <w:r>
        <w:rPr>
          <w:rFonts w:ascii="Calibri" w:hAnsi="Calibri" w:cs="Calibri"/>
          <w:sz w:val="28"/>
          <w:szCs w:val="28"/>
        </w:rPr>
        <w:t xml:space="preserve">. </w:t>
      </w:r>
      <w:r w:rsidRPr="00A60CD0">
        <w:rPr>
          <w:rFonts w:ascii="Calibri" w:hAnsi="Calibri" w:cs="Calibri"/>
          <w:sz w:val="28"/>
          <w:szCs w:val="28"/>
        </w:rPr>
        <w:t>In such cases, a sector prism applied to a patient’s spectacles improves mobility by bringing awareness of obstacles in that person’s path</w:t>
      </w:r>
      <w:r>
        <w:rPr>
          <w:rFonts w:ascii="Calibri" w:hAnsi="Calibri" w:cs="Calibri"/>
          <w:sz w:val="28"/>
          <w:szCs w:val="28"/>
        </w:rPr>
        <w:t xml:space="preserve">. </w:t>
      </w:r>
    </w:p>
    <w:p w14:paraId="17AFA5AC" w14:textId="7C0AF075" w:rsidR="008A225F" w:rsidRDefault="008A225F" w:rsidP="008A225F">
      <w:pPr>
        <w:rPr>
          <w:rFonts w:ascii="Calibri" w:hAnsi="Calibri" w:cs="Calibri"/>
          <w:sz w:val="28"/>
          <w:szCs w:val="28"/>
        </w:rPr>
      </w:pPr>
    </w:p>
    <w:p w14:paraId="7E68F73B" w14:textId="77777777" w:rsidR="008A225F" w:rsidRDefault="008A225F" w:rsidP="008A225F">
      <w:pPr>
        <w:rPr>
          <w:rFonts w:ascii="Calibri" w:hAnsi="Calibri" w:cs="Calibri"/>
          <w:sz w:val="28"/>
          <w:szCs w:val="28"/>
        </w:rPr>
      </w:pPr>
      <w:r w:rsidRPr="00A60CD0">
        <w:rPr>
          <w:rFonts w:ascii="Calibri" w:hAnsi="Calibri" w:cs="Calibri"/>
          <w:sz w:val="28"/>
          <w:szCs w:val="28"/>
        </w:rPr>
        <w:t>Training the patient to scan into the missing field is a crucial part of the success of prisms that aid in mobility</w:t>
      </w:r>
      <w:r>
        <w:rPr>
          <w:rFonts w:ascii="Calibri" w:hAnsi="Calibri" w:cs="Calibri"/>
          <w:sz w:val="28"/>
          <w:szCs w:val="28"/>
        </w:rPr>
        <w:t xml:space="preserve">. </w:t>
      </w:r>
      <w:r w:rsidRPr="00A60CD0">
        <w:rPr>
          <w:rFonts w:ascii="Calibri" w:hAnsi="Calibri" w:cs="Calibri"/>
          <w:sz w:val="28"/>
          <w:szCs w:val="28"/>
        </w:rPr>
        <w:t>When permanent prisms are indicated, they can be ground into a patient’s prescription glasses</w:t>
      </w:r>
      <w:r>
        <w:rPr>
          <w:rFonts w:ascii="Calibri" w:hAnsi="Calibri" w:cs="Calibri"/>
          <w:sz w:val="28"/>
          <w:szCs w:val="28"/>
        </w:rPr>
        <w:t xml:space="preserve">. </w:t>
      </w:r>
    </w:p>
    <w:p w14:paraId="4AB7A796" w14:textId="77777777" w:rsidR="008A225F" w:rsidRPr="00A60CD0" w:rsidRDefault="008A225F" w:rsidP="008A225F">
      <w:pPr>
        <w:rPr>
          <w:rFonts w:ascii="Calibri" w:hAnsi="Calibri" w:cs="Calibri"/>
          <w:sz w:val="28"/>
          <w:szCs w:val="28"/>
        </w:rPr>
      </w:pPr>
    </w:p>
    <w:p w14:paraId="6A2867A3" w14:textId="77777777" w:rsidR="00DF7A96" w:rsidRDefault="00DF7A96" w:rsidP="00DF7A96">
      <w:pPr>
        <w:rPr>
          <w:rFonts w:ascii="Calibri" w:hAnsi="Calibri" w:cs="Calibri"/>
          <w:sz w:val="28"/>
          <w:szCs w:val="28"/>
        </w:rPr>
      </w:pPr>
      <w:r w:rsidRPr="00A60CD0">
        <w:rPr>
          <w:rFonts w:ascii="Calibri" w:hAnsi="Calibri" w:cs="Calibri"/>
          <w:sz w:val="28"/>
          <w:szCs w:val="28"/>
        </w:rPr>
        <w:t>We have Isaac Newton to thank for his work in the 17</w:t>
      </w:r>
      <w:r w:rsidRPr="00A60CD0">
        <w:rPr>
          <w:rFonts w:ascii="Calibri" w:hAnsi="Calibri" w:cs="Calibri"/>
          <w:sz w:val="28"/>
          <w:szCs w:val="28"/>
          <w:vertAlign w:val="superscript"/>
        </w:rPr>
        <w:t>th</w:t>
      </w:r>
      <w:r w:rsidRPr="00A60CD0">
        <w:rPr>
          <w:rFonts w:ascii="Calibri" w:hAnsi="Calibri" w:cs="Calibri"/>
          <w:sz w:val="28"/>
          <w:szCs w:val="28"/>
        </w:rPr>
        <w:t xml:space="preserve"> century enabling us to understand the refraction (bending) of light as it passes through prisms.</w:t>
      </w:r>
    </w:p>
    <w:p w14:paraId="07E2DEBE" w14:textId="77777777" w:rsidR="00B4250B" w:rsidRPr="00A60CD0" w:rsidRDefault="00B4250B" w:rsidP="00B4250B">
      <w:pPr>
        <w:rPr>
          <w:rFonts w:ascii="Calibri" w:hAnsi="Calibri" w:cs="Calibri"/>
          <w:sz w:val="28"/>
          <w:szCs w:val="28"/>
        </w:rPr>
      </w:pPr>
    </w:p>
    <w:p w14:paraId="06678255" w14:textId="42F16A4D" w:rsidR="00B4250B" w:rsidRPr="00A60CD0" w:rsidRDefault="00B4250B" w:rsidP="00B4250B">
      <w:pPr>
        <w:rPr>
          <w:rFonts w:ascii="Calibri" w:hAnsi="Calibri" w:cs="Calibri"/>
          <w:sz w:val="28"/>
          <w:szCs w:val="28"/>
        </w:rPr>
      </w:pPr>
    </w:p>
    <w:p w14:paraId="4287E9DC" w14:textId="2C61954F" w:rsidR="00B4250B" w:rsidRPr="00A60CD0" w:rsidRDefault="00B4250B" w:rsidP="00B4250B">
      <w:pPr>
        <w:rPr>
          <w:rFonts w:ascii="Calibri" w:hAnsi="Calibri" w:cs="Calibri"/>
          <w:sz w:val="28"/>
          <w:szCs w:val="28"/>
        </w:rPr>
      </w:pPr>
      <w:r w:rsidRPr="00A60CD0">
        <w:rPr>
          <w:rFonts w:ascii="Calibri" w:hAnsi="Calibri" w:cs="Calibri"/>
          <w:noProof/>
          <w:sz w:val="28"/>
          <w:szCs w:val="28"/>
        </w:rPr>
        <w:lastRenderedPageBreak/>
        <w:drawing>
          <wp:inline distT="0" distB="0" distL="0" distR="0" wp14:anchorId="2784BD57" wp14:editId="2553ECD9">
            <wp:extent cx="3323423" cy="1600200"/>
            <wp:effectExtent l="0" t="0" r="0" b="0"/>
            <wp:docPr id="13" name="Picture 13" descr="The apparent shift of position and rotation of an object viewed through a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apparent shift of position and rotation of an object viewed through a pris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2869" cy="1604748"/>
                    </a:xfrm>
                    <a:prstGeom prst="rect">
                      <a:avLst/>
                    </a:prstGeom>
                    <a:noFill/>
                    <a:ln>
                      <a:noFill/>
                    </a:ln>
                  </pic:spPr>
                </pic:pic>
              </a:graphicData>
            </a:graphic>
          </wp:inline>
        </w:drawing>
      </w:r>
    </w:p>
    <w:p w14:paraId="36A9B85D" w14:textId="77777777" w:rsidR="00B4250B" w:rsidRPr="00A60CD0" w:rsidRDefault="00B4250B" w:rsidP="00B4250B">
      <w:pPr>
        <w:rPr>
          <w:rFonts w:ascii="Calibri" w:hAnsi="Calibri" w:cs="Calibri"/>
          <w:sz w:val="28"/>
          <w:szCs w:val="28"/>
        </w:rPr>
      </w:pPr>
    </w:p>
    <w:p w14:paraId="60D72F74" w14:textId="29667A9C" w:rsidR="00B4250B" w:rsidRPr="00210339" w:rsidRDefault="00210339" w:rsidP="00B4250B">
      <w:pPr>
        <w:rPr>
          <w:rFonts w:ascii="Calibri" w:hAnsi="Calibri" w:cs="Calibri"/>
          <w:i/>
          <w:sz w:val="26"/>
          <w:szCs w:val="26"/>
        </w:rPr>
      </w:pPr>
      <w:r w:rsidRPr="00210339">
        <w:rPr>
          <w:i/>
          <w:sz w:val="26"/>
          <w:szCs w:val="26"/>
        </w:rPr>
        <w:t>A prism changes the apparent location of an item viewed through it.</w:t>
      </w:r>
    </w:p>
    <w:p w14:paraId="059FECBD" w14:textId="465BF8C9" w:rsidR="00B4250B" w:rsidRPr="00A60CD0" w:rsidRDefault="00B4250B" w:rsidP="00B4250B">
      <w:pPr>
        <w:rPr>
          <w:rFonts w:ascii="Calibri" w:hAnsi="Calibri" w:cs="Calibri"/>
          <w:sz w:val="28"/>
          <w:szCs w:val="28"/>
        </w:rPr>
      </w:pPr>
    </w:p>
    <w:p w14:paraId="3D33C1F1" w14:textId="344AD131" w:rsidR="006A4AA4" w:rsidRPr="008311C4" w:rsidRDefault="006A4AA4" w:rsidP="006A4AA4">
      <w:pPr>
        <w:rPr>
          <w:rFonts w:ascii="Calibri" w:hAnsi="Calibri" w:cs="Calibri"/>
          <w:b/>
          <w:color w:val="000000"/>
          <w:sz w:val="28"/>
          <w:szCs w:val="28"/>
        </w:rPr>
      </w:pPr>
      <w:r w:rsidRPr="008311C4">
        <w:rPr>
          <w:rFonts w:ascii="Calibri" w:hAnsi="Calibri" w:cs="Calibri"/>
          <w:b/>
          <w:color w:val="000000"/>
          <w:sz w:val="28"/>
          <w:szCs w:val="28"/>
        </w:rPr>
        <w:t>SUPPORTING BVIC</w:t>
      </w:r>
    </w:p>
    <w:p w14:paraId="5A9E2E6D" w14:textId="6B5F160A" w:rsidR="00B4250B" w:rsidRPr="008311C4" w:rsidRDefault="00933E51" w:rsidP="005567EE">
      <w:pPr>
        <w:rPr>
          <w:rFonts w:ascii="Calibri" w:hAnsi="Calibri"/>
          <w:b/>
          <w:color w:val="1A1918"/>
          <w:spacing w:val="-6"/>
          <w:sz w:val="28"/>
          <w:szCs w:val="28"/>
          <w:u w:val="single"/>
        </w:rPr>
      </w:pPr>
      <w:r w:rsidRPr="008311C4">
        <w:rPr>
          <w:rFonts w:ascii="Calibri" w:hAnsi="Calibri"/>
          <w:b/>
          <w:color w:val="1A1918"/>
          <w:spacing w:val="-6"/>
          <w:sz w:val="28"/>
          <w:szCs w:val="28"/>
          <w:u w:val="single"/>
        </w:rPr>
        <w:t>Your Vital Support</w:t>
      </w:r>
    </w:p>
    <w:p w14:paraId="558142C8" w14:textId="4E3A63EB" w:rsidR="00933E51" w:rsidRPr="008311C4" w:rsidRDefault="009F5C4F" w:rsidP="005567EE">
      <w:pPr>
        <w:rPr>
          <w:rFonts w:ascii="Calibri" w:hAnsi="Calibri"/>
          <w:color w:val="1A1918"/>
          <w:spacing w:val="-6"/>
          <w:sz w:val="28"/>
          <w:szCs w:val="28"/>
        </w:rPr>
      </w:pPr>
      <w:r w:rsidRPr="008311C4">
        <w:rPr>
          <w:rFonts w:ascii="Calibri" w:hAnsi="Calibri"/>
          <w:color w:val="1A1918"/>
          <w:spacing w:val="-6"/>
          <w:sz w:val="28"/>
          <w:szCs w:val="28"/>
        </w:rPr>
        <w:t>BVIC</w:t>
      </w:r>
      <w:r w:rsidR="00CF5BFA">
        <w:rPr>
          <w:rFonts w:ascii="Calibri" w:hAnsi="Calibri"/>
          <w:color w:val="1A1918"/>
          <w:spacing w:val="-6"/>
          <w:sz w:val="28"/>
          <w:szCs w:val="28"/>
        </w:rPr>
        <w:t>’s</w:t>
      </w:r>
      <w:r w:rsidRPr="008311C4">
        <w:rPr>
          <w:rFonts w:ascii="Calibri" w:hAnsi="Calibri"/>
          <w:color w:val="1A1918"/>
          <w:spacing w:val="-6"/>
          <w:sz w:val="28"/>
          <w:szCs w:val="28"/>
        </w:rPr>
        <w:t xml:space="preserve"> </w:t>
      </w:r>
      <w:r w:rsidR="00F25A8C">
        <w:rPr>
          <w:rFonts w:ascii="Calibri" w:hAnsi="Calibri"/>
          <w:color w:val="1A1918"/>
          <w:spacing w:val="-6"/>
          <w:sz w:val="28"/>
          <w:szCs w:val="28"/>
        </w:rPr>
        <w:t xml:space="preserve">2017 </w:t>
      </w:r>
      <w:r w:rsidRPr="008311C4">
        <w:rPr>
          <w:rFonts w:ascii="Calibri" w:hAnsi="Calibri"/>
          <w:color w:val="1A1918"/>
          <w:spacing w:val="-6"/>
          <w:sz w:val="28"/>
          <w:szCs w:val="28"/>
        </w:rPr>
        <w:t xml:space="preserve">annual operating budget is </w:t>
      </w:r>
      <w:r w:rsidR="00933E51" w:rsidRPr="008311C4">
        <w:rPr>
          <w:rFonts w:ascii="Calibri" w:hAnsi="Calibri"/>
          <w:color w:val="1A1918"/>
          <w:spacing w:val="-6"/>
          <w:sz w:val="28"/>
          <w:szCs w:val="28"/>
        </w:rPr>
        <w:t xml:space="preserve">about </w:t>
      </w:r>
      <w:r w:rsidRPr="008311C4">
        <w:rPr>
          <w:rFonts w:ascii="Calibri" w:hAnsi="Calibri"/>
          <w:color w:val="1A1918"/>
          <w:spacing w:val="-6"/>
          <w:sz w:val="28"/>
          <w:szCs w:val="28"/>
        </w:rPr>
        <w:t>$5</w:t>
      </w:r>
      <w:r w:rsidR="00D80214">
        <w:rPr>
          <w:rFonts w:ascii="Calibri" w:hAnsi="Calibri"/>
          <w:color w:val="1A1918"/>
          <w:spacing w:val="-6"/>
          <w:sz w:val="28"/>
          <w:szCs w:val="28"/>
        </w:rPr>
        <w:t>72</w:t>
      </w:r>
      <w:r w:rsidR="00CF5BFA">
        <w:rPr>
          <w:rFonts w:ascii="Calibri" w:hAnsi="Calibri"/>
          <w:color w:val="1A1918"/>
          <w:spacing w:val="-6"/>
          <w:sz w:val="28"/>
          <w:szCs w:val="28"/>
        </w:rPr>
        <w:t>,000. This is about $11,0</w:t>
      </w:r>
      <w:r w:rsidRPr="008311C4">
        <w:rPr>
          <w:rFonts w:ascii="Calibri" w:hAnsi="Calibri"/>
          <w:color w:val="1A1918"/>
          <w:spacing w:val="-6"/>
          <w:sz w:val="28"/>
          <w:szCs w:val="28"/>
        </w:rPr>
        <w:t>00 each week to cov</w:t>
      </w:r>
      <w:r w:rsidR="00CF5BFA">
        <w:rPr>
          <w:rFonts w:ascii="Calibri" w:hAnsi="Calibri"/>
          <w:color w:val="1A1918"/>
          <w:spacing w:val="-6"/>
          <w:sz w:val="28"/>
          <w:szCs w:val="28"/>
        </w:rPr>
        <w:t xml:space="preserve">er expenses including staffing and payroll costs, </w:t>
      </w:r>
      <w:r w:rsidRPr="008311C4">
        <w:rPr>
          <w:rFonts w:ascii="Calibri" w:hAnsi="Calibri"/>
          <w:color w:val="1A1918"/>
          <w:spacing w:val="-6"/>
          <w:sz w:val="28"/>
          <w:szCs w:val="28"/>
        </w:rPr>
        <w:t xml:space="preserve">program equipment, </w:t>
      </w:r>
      <w:r w:rsidR="00A93722">
        <w:rPr>
          <w:rFonts w:ascii="Calibri" w:hAnsi="Calibri"/>
          <w:color w:val="1A1918"/>
          <w:spacing w:val="-6"/>
          <w:sz w:val="28"/>
          <w:szCs w:val="28"/>
        </w:rPr>
        <w:t xml:space="preserve">IT, </w:t>
      </w:r>
      <w:r w:rsidR="00CF5BFA">
        <w:rPr>
          <w:rFonts w:ascii="Calibri" w:hAnsi="Calibri"/>
          <w:color w:val="1A1918"/>
          <w:spacing w:val="-6"/>
          <w:sz w:val="28"/>
          <w:szCs w:val="28"/>
        </w:rPr>
        <w:t xml:space="preserve">overhead, </w:t>
      </w:r>
      <w:r w:rsidRPr="008311C4">
        <w:rPr>
          <w:rFonts w:ascii="Calibri" w:hAnsi="Calibri"/>
          <w:color w:val="1A1918"/>
          <w:spacing w:val="-6"/>
          <w:sz w:val="28"/>
          <w:szCs w:val="28"/>
        </w:rPr>
        <w:t>and other costs such as this newsletter</w:t>
      </w:r>
      <w:r w:rsidR="005A2555">
        <w:rPr>
          <w:rFonts w:ascii="Calibri" w:hAnsi="Calibri"/>
          <w:color w:val="1A1918"/>
          <w:spacing w:val="-6"/>
          <w:sz w:val="28"/>
          <w:szCs w:val="28"/>
        </w:rPr>
        <w:t xml:space="preserve">. </w:t>
      </w:r>
    </w:p>
    <w:p w14:paraId="40307948" w14:textId="77777777" w:rsidR="00933E51" w:rsidRPr="008311C4" w:rsidRDefault="00933E51" w:rsidP="005567EE">
      <w:pPr>
        <w:rPr>
          <w:rFonts w:ascii="Calibri" w:hAnsi="Calibri"/>
          <w:color w:val="1A1918"/>
          <w:spacing w:val="-6"/>
          <w:sz w:val="28"/>
          <w:szCs w:val="28"/>
        </w:rPr>
      </w:pPr>
    </w:p>
    <w:p w14:paraId="27C881DD" w14:textId="05330C6F" w:rsidR="009F5C4F" w:rsidRPr="008311C4" w:rsidRDefault="009F5C4F" w:rsidP="005567EE">
      <w:pPr>
        <w:rPr>
          <w:rFonts w:ascii="Calibri" w:hAnsi="Calibri"/>
          <w:b/>
          <w:color w:val="1A1918"/>
          <w:spacing w:val="-6"/>
          <w:sz w:val="28"/>
          <w:szCs w:val="28"/>
        </w:rPr>
      </w:pPr>
      <w:r w:rsidRPr="008311C4">
        <w:rPr>
          <w:rFonts w:ascii="Calibri" w:hAnsi="Calibri"/>
          <w:b/>
          <w:color w:val="1A1918"/>
          <w:spacing w:val="-6"/>
          <w:sz w:val="28"/>
          <w:szCs w:val="28"/>
        </w:rPr>
        <w:t xml:space="preserve">Your support is vital to ensuring we continue to offer our free </w:t>
      </w:r>
      <w:r w:rsidR="00933E51" w:rsidRPr="008311C4">
        <w:rPr>
          <w:rFonts w:ascii="Calibri" w:hAnsi="Calibri"/>
          <w:b/>
          <w:color w:val="1A1918"/>
          <w:spacing w:val="-6"/>
          <w:sz w:val="28"/>
          <w:szCs w:val="28"/>
        </w:rPr>
        <w:t xml:space="preserve">low vision, vision rehab, and orientation &amp; mobility </w:t>
      </w:r>
      <w:r w:rsidRPr="008311C4">
        <w:rPr>
          <w:rFonts w:ascii="Calibri" w:hAnsi="Calibri"/>
          <w:b/>
          <w:color w:val="1A1918"/>
          <w:spacing w:val="-6"/>
          <w:sz w:val="28"/>
          <w:szCs w:val="28"/>
        </w:rPr>
        <w:t xml:space="preserve">services, low cost low vision clinic, qualified staffing, </w:t>
      </w:r>
      <w:r w:rsidR="00933E51" w:rsidRPr="008311C4">
        <w:rPr>
          <w:rFonts w:ascii="Calibri" w:hAnsi="Calibri"/>
          <w:b/>
          <w:color w:val="1A1918"/>
          <w:spacing w:val="-6"/>
          <w:sz w:val="28"/>
          <w:szCs w:val="28"/>
        </w:rPr>
        <w:t xml:space="preserve">free materials, </w:t>
      </w:r>
      <w:r w:rsidRPr="008311C4">
        <w:rPr>
          <w:rFonts w:ascii="Calibri" w:hAnsi="Calibri"/>
          <w:b/>
          <w:color w:val="1A1918"/>
          <w:spacing w:val="-6"/>
          <w:sz w:val="28"/>
          <w:szCs w:val="28"/>
        </w:rPr>
        <w:t>and outreach services</w:t>
      </w:r>
      <w:r w:rsidR="005A2555">
        <w:rPr>
          <w:rFonts w:ascii="Calibri" w:hAnsi="Calibri"/>
          <w:b/>
          <w:color w:val="1A1918"/>
          <w:spacing w:val="-6"/>
          <w:sz w:val="28"/>
          <w:szCs w:val="28"/>
        </w:rPr>
        <w:t xml:space="preserve">. </w:t>
      </w:r>
    </w:p>
    <w:p w14:paraId="2BF8B6BE" w14:textId="77777777" w:rsidR="009F5C4F" w:rsidRPr="008311C4" w:rsidRDefault="009F5C4F" w:rsidP="005567EE">
      <w:pPr>
        <w:rPr>
          <w:rFonts w:ascii="Calibri" w:hAnsi="Calibri"/>
          <w:color w:val="1A1918"/>
          <w:spacing w:val="-6"/>
          <w:sz w:val="28"/>
          <w:szCs w:val="28"/>
        </w:rPr>
      </w:pPr>
    </w:p>
    <w:p w14:paraId="07D84282" w14:textId="67C516DA" w:rsidR="00B4250B" w:rsidRPr="008311C4" w:rsidRDefault="009F5C4F" w:rsidP="005567EE">
      <w:pPr>
        <w:rPr>
          <w:rFonts w:ascii="Calibri" w:hAnsi="Calibri"/>
          <w:color w:val="1A1918"/>
          <w:spacing w:val="-6"/>
          <w:sz w:val="28"/>
          <w:szCs w:val="28"/>
        </w:rPr>
      </w:pPr>
      <w:r w:rsidRPr="008311C4">
        <w:rPr>
          <w:rFonts w:ascii="Calibri" w:hAnsi="Calibri"/>
          <w:color w:val="1A1918"/>
          <w:spacing w:val="-6"/>
          <w:sz w:val="28"/>
          <w:szCs w:val="28"/>
        </w:rPr>
        <w:t xml:space="preserve">Please </w:t>
      </w:r>
      <w:r w:rsidR="00933E51" w:rsidRPr="008311C4">
        <w:rPr>
          <w:rFonts w:ascii="Calibri" w:hAnsi="Calibri"/>
          <w:color w:val="1A1918"/>
          <w:spacing w:val="-6"/>
          <w:sz w:val="28"/>
          <w:szCs w:val="28"/>
        </w:rPr>
        <w:t xml:space="preserve">consider how you would like to support the center and </w:t>
      </w:r>
      <w:r w:rsidRPr="008311C4">
        <w:rPr>
          <w:rFonts w:ascii="Calibri" w:hAnsi="Calibri"/>
          <w:color w:val="1A1918"/>
          <w:spacing w:val="-6"/>
          <w:sz w:val="28"/>
          <w:szCs w:val="28"/>
        </w:rPr>
        <w:t>send your gift to cover:</w:t>
      </w:r>
    </w:p>
    <w:p w14:paraId="5D996954" w14:textId="4A6F9DEB" w:rsidR="009F5C4F" w:rsidRPr="008311C4" w:rsidRDefault="009F5C4F" w:rsidP="00CF5BFA">
      <w:pPr>
        <w:ind w:left="270"/>
        <w:rPr>
          <w:rFonts w:ascii="Calibri" w:hAnsi="Calibri"/>
          <w:color w:val="1A1918"/>
          <w:spacing w:val="-6"/>
          <w:sz w:val="28"/>
          <w:szCs w:val="28"/>
        </w:rPr>
      </w:pPr>
      <w:r w:rsidRPr="008311C4">
        <w:rPr>
          <w:rFonts w:ascii="Calibri" w:hAnsi="Calibri"/>
          <w:color w:val="1A1918"/>
          <w:spacing w:val="-6"/>
          <w:sz w:val="28"/>
          <w:szCs w:val="28"/>
        </w:rPr>
        <w:sym w:font="Symbol" w:char="F0F0"/>
      </w:r>
      <w:r w:rsidR="00D80214">
        <w:rPr>
          <w:rFonts w:ascii="Calibri" w:hAnsi="Calibri"/>
          <w:color w:val="1A1918"/>
          <w:spacing w:val="-6"/>
          <w:sz w:val="28"/>
          <w:szCs w:val="28"/>
        </w:rPr>
        <w:t xml:space="preserve">  $11,0</w:t>
      </w:r>
      <w:r w:rsidRPr="008311C4">
        <w:rPr>
          <w:rFonts w:ascii="Calibri" w:hAnsi="Calibri"/>
          <w:color w:val="1A1918"/>
          <w:spacing w:val="-6"/>
          <w:sz w:val="28"/>
          <w:szCs w:val="28"/>
        </w:rPr>
        <w:t>00 one week of costs</w:t>
      </w:r>
    </w:p>
    <w:p w14:paraId="51F20D20" w14:textId="003CA135" w:rsidR="009F5C4F" w:rsidRPr="008311C4" w:rsidRDefault="009F5C4F" w:rsidP="00CF5BFA">
      <w:pPr>
        <w:ind w:left="270"/>
        <w:rPr>
          <w:rFonts w:ascii="Calibri" w:hAnsi="Calibri"/>
          <w:color w:val="1A1918"/>
          <w:spacing w:val="-6"/>
          <w:sz w:val="28"/>
          <w:szCs w:val="28"/>
        </w:rPr>
      </w:pPr>
      <w:r w:rsidRPr="008311C4">
        <w:rPr>
          <w:rFonts w:ascii="Calibri" w:hAnsi="Calibri"/>
          <w:color w:val="1A1918"/>
          <w:spacing w:val="-6"/>
          <w:sz w:val="28"/>
          <w:szCs w:val="28"/>
        </w:rPr>
        <w:sym w:font="Symbol" w:char="F0F0"/>
      </w:r>
      <w:r w:rsidRPr="008311C4">
        <w:rPr>
          <w:rFonts w:ascii="Calibri" w:hAnsi="Calibri"/>
          <w:color w:val="1A1918"/>
          <w:spacing w:val="-6"/>
          <w:sz w:val="28"/>
          <w:szCs w:val="28"/>
        </w:rPr>
        <w:t xml:space="preserve">  $  5,</w:t>
      </w:r>
      <w:r w:rsidR="00D80214">
        <w:rPr>
          <w:rFonts w:ascii="Calibri" w:hAnsi="Calibri"/>
          <w:color w:val="1A1918"/>
          <w:spacing w:val="-6"/>
          <w:sz w:val="28"/>
          <w:szCs w:val="28"/>
        </w:rPr>
        <w:t>5</w:t>
      </w:r>
      <w:r w:rsidRPr="008311C4">
        <w:rPr>
          <w:rFonts w:ascii="Calibri" w:hAnsi="Calibri"/>
          <w:color w:val="1A1918"/>
          <w:spacing w:val="-6"/>
          <w:sz w:val="28"/>
          <w:szCs w:val="28"/>
        </w:rPr>
        <w:t>00</w:t>
      </w:r>
      <w:r w:rsidR="00CF5BFA">
        <w:rPr>
          <w:rFonts w:ascii="Calibri" w:hAnsi="Calibri"/>
          <w:color w:val="1A1918"/>
          <w:spacing w:val="-6"/>
          <w:sz w:val="28"/>
          <w:szCs w:val="28"/>
        </w:rPr>
        <w:t xml:space="preserve"> half-a-week</w:t>
      </w:r>
    </w:p>
    <w:p w14:paraId="29C32484" w14:textId="5F32D56C" w:rsidR="009F5C4F" w:rsidRPr="008311C4" w:rsidRDefault="009F5C4F" w:rsidP="00CF5BFA">
      <w:pPr>
        <w:ind w:left="270"/>
        <w:rPr>
          <w:rFonts w:ascii="Calibri" w:hAnsi="Calibri"/>
          <w:color w:val="1A1918"/>
          <w:spacing w:val="-6"/>
          <w:sz w:val="28"/>
          <w:szCs w:val="28"/>
        </w:rPr>
      </w:pPr>
      <w:r w:rsidRPr="008311C4">
        <w:rPr>
          <w:rFonts w:ascii="Calibri" w:hAnsi="Calibri"/>
          <w:color w:val="1A1918"/>
          <w:spacing w:val="-6"/>
          <w:sz w:val="28"/>
          <w:szCs w:val="28"/>
        </w:rPr>
        <w:sym w:font="Symbol" w:char="F0F0"/>
      </w:r>
      <w:r w:rsidRPr="008311C4">
        <w:rPr>
          <w:rFonts w:ascii="Calibri" w:hAnsi="Calibri"/>
          <w:color w:val="1A1918"/>
          <w:spacing w:val="-6"/>
          <w:sz w:val="28"/>
          <w:szCs w:val="28"/>
        </w:rPr>
        <w:t xml:space="preserve">  $  </w:t>
      </w:r>
      <w:r w:rsidR="00D80214">
        <w:rPr>
          <w:rFonts w:ascii="Calibri" w:hAnsi="Calibri"/>
          <w:color w:val="1A1918"/>
          <w:spacing w:val="-6"/>
          <w:sz w:val="28"/>
          <w:szCs w:val="28"/>
        </w:rPr>
        <w:t>2</w:t>
      </w:r>
      <w:r w:rsidRPr="008311C4">
        <w:rPr>
          <w:rFonts w:ascii="Calibri" w:hAnsi="Calibri"/>
          <w:color w:val="1A1918"/>
          <w:spacing w:val="-6"/>
          <w:sz w:val="28"/>
          <w:szCs w:val="28"/>
        </w:rPr>
        <w:t>,</w:t>
      </w:r>
      <w:r w:rsidR="00D80214">
        <w:rPr>
          <w:rFonts w:ascii="Calibri" w:hAnsi="Calibri"/>
          <w:color w:val="1A1918"/>
          <w:spacing w:val="-6"/>
          <w:sz w:val="28"/>
          <w:szCs w:val="28"/>
        </w:rPr>
        <w:t>2</w:t>
      </w:r>
      <w:r w:rsidRPr="008311C4">
        <w:rPr>
          <w:rFonts w:ascii="Calibri" w:hAnsi="Calibri"/>
          <w:color w:val="1A1918"/>
          <w:spacing w:val="-6"/>
          <w:sz w:val="28"/>
          <w:szCs w:val="28"/>
        </w:rPr>
        <w:t xml:space="preserve">00 one day </w:t>
      </w:r>
    </w:p>
    <w:p w14:paraId="416EFE10" w14:textId="3CA9C92B" w:rsidR="00933E51" w:rsidRPr="008311C4" w:rsidRDefault="00933E51" w:rsidP="00CF5BFA">
      <w:pPr>
        <w:ind w:left="270"/>
        <w:rPr>
          <w:rFonts w:ascii="Calibri" w:hAnsi="Calibri"/>
          <w:color w:val="1A1918"/>
          <w:spacing w:val="-6"/>
          <w:sz w:val="28"/>
          <w:szCs w:val="28"/>
        </w:rPr>
      </w:pPr>
      <w:r w:rsidRPr="008311C4">
        <w:rPr>
          <w:rFonts w:ascii="Calibri" w:hAnsi="Calibri"/>
          <w:color w:val="1A1918"/>
          <w:spacing w:val="-6"/>
          <w:sz w:val="28"/>
          <w:szCs w:val="28"/>
        </w:rPr>
        <w:sym w:font="Symbol" w:char="F0F0"/>
      </w:r>
      <w:r w:rsidR="00D80214">
        <w:rPr>
          <w:rFonts w:ascii="Calibri" w:hAnsi="Calibri"/>
          <w:color w:val="1A1918"/>
          <w:spacing w:val="-6"/>
          <w:sz w:val="28"/>
          <w:szCs w:val="28"/>
        </w:rPr>
        <w:t xml:space="preserve">  $  1,10</w:t>
      </w:r>
      <w:r w:rsidRPr="008311C4">
        <w:rPr>
          <w:rFonts w:ascii="Calibri" w:hAnsi="Calibri"/>
          <w:color w:val="1A1918"/>
          <w:spacing w:val="-6"/>
          <w:sz w:val="28"/>
          <w:szCs w:val="28"/>
        </w:rPr>
        <w:t xml:space="preserve">0 half-a-day </w:t>
      </w:r>
    </w:p>
    <w:p w14:paraId="634D1056" w14:textId="44D3C158" w:rsidR="00933E51" w:rsidRPr="008311C4" w:rsidRDefault="00933E51" w:rsidP="00CF5BFA">
      <w:pPr>
        <w:ind w:left="270"/>
        <w:rPr>
          <w:rFonts w:ascii="Calibri" w:hAnsi="Calibri"/>
          <w:color w:val="1A1918"/>
          <w:spacing w:val="-6"/>
          <w:sz w:val="28"/>
          <w:szCs w:val="28"/>
        </w:rPr>
      </w:pPr>
      <w:r w:rsidRPr="008311C4">
        <w:rPr>
          <w:rFonts w:ascii="Calibri" w:hAnsi="Calibri"/>
          <w:color w:val="1A1918"/>
          <w:spacing w:val="-6"/>
          <w:sz w:val="28"/>
          <w:szCs w:val="28"/>
        </w:rPr>
        <w:sym w:font="Symbol" w:char="F0F0"/>
      </w:r>
      <w:r w:rsidR="00CF5BFA">
        <w:rPr>
          <w:rFonts w:ascii="Calibri" w:hAnsi="Calibri"/>
          <w:color w:val="1A1918"/>
          <w:spacing w:val="-6"/>
          <w:sz w:val="28"/>
          <w:szCs w:val="28"/>
        </w:rPr>
        <w:t xml:space="preserve">  $      275</w:t>
      </w:r>
      <w:r w:rsidRPr="008311C4">
        <w:rPr>
          <w:rFonts w:ascii="Calibri" w:hAnsi="Calibri"/>
          <w:color w:val="1A1918"/>
          <w:spacing w:val="-6"/>
          <w:sz w:val="28"/>
          <w:szCs w:val="28"/>
        </w:rPr>
        <w:t xml:space="preserve"> one hour </w:t>
      </w:r>
    </w:p>
    <w:p w14:paraId="28742A93" w14:textId="4919A19A" w:rsidR="00D80214" w:rsidRPr="008311C4" w:rsidRDefault="00D80214" w:rsidP="00CF5BFA">
      <w:pPr>
        <w:ind w:left="270"/>
        <w:rPr>
          <w:rFonts w:ascii="Calibri" w:hAnsi="Calibri"/>
          <w:color w:val="1A1918"/>
          <w:spacing w:val="-6"/>
          <w:sz w:val="28"/>
          <w:szCs w:val="28"/>
        </w:rPr>
      </w:pPr>
      <w:r w:rsidRPr="008311C4">
        <w:rPr>
          <w:rFonts w:ascii="Calibri" w:hAnsi="Calibri"/>
          <w:color w:val="1A1918"/>
          <w:spacing w:val="-6"/>
          <w:sz w:val="28"/>
          <w:szCs w:val="28"/>
        </w:rPr>
        <w:sym w:font="Symbol" w:char="F0F0"/>
      </w:r>
      <w:r w:rsidR="00CF5BFA">
        <w:rPr>
          <w:rFonts w:ascii="Calibri" w:hAnsi="Calibri"/>
          <w:color w:val="1A1918"/>
          <w:spacing w:val="-6"/>
          <w:sz w:val="28"/>
          <w:szCs w:val="28"/>
        </w:rPr>
        <w:t xml:space="preserve">  $      138</w:t>
      </w:r>
      <w:r>
        <w:rPr>
          <w:rFonts w:ascii="Calibri" w:hAnsi="Calibri"/>
          <w:color w:val="1A1918"/>
          <w:spacing w:val="-6"/>
          <w:sz w:val="28"/>
          <w:szCs w:val="28"/>
        </w:rPr>
        <w:t xml:space="preserve"> half-a</w:t>
      </w:r>
      <w:r w:rsidR="00D7793F">
        <w:rPr>
          <w:rFonts w:ascii="Calibri" w:hAnsi="Calibri"/>
          <w:color w:val="1A1918"/>
          <w:spacing w:val="-6"/>
          <w:sz w:val="28"/>
          <w:szCs w:val="28"/>
        </w:rPr>
        <w:t>n</w:t>
      </w:r>
      <w:r>
        <w:rPr>
          <w:rFonts w:ascii="Calibri" w:hAnsi="Calibri"/>
          <w:color w:val="1A1918"/>
          <w:spacing w:val="-6"/>
          <w:sz w:val="28"/>
          <w:szCs w:val="28"/>
        </w:rPr>
        <w:t xml:space="preserve">-hour </w:t>
      </w:r>
    </w:p>
    <w:p w14:paraId="00E2F0CD" w14:textId="746CE6DD" w:rsidR="00933E51" w:rsidRDefault="0022577E" w:rsidP="00933E51">
      <w:pPr>
        <w:rPr>
          <w:rFonts w:ascii="Calibri" w:hAnsi="Calibri"/>
          <w:b/>
          <w:color w:val="1A1918"/>
          <w:spacing w:val="-6"/>
          <w:sz w:val="28"/>
          <w:szCs w:val="28"/>
        </w:rPr>
      </w:pPr>
      <w:r>
        <w:rPr>
          <w:rFonts w:ascii="Calibri" w:hAnsi="Calibri"/>
          <w:b/>
          <w:color w:val="1A1918"/>
          <w:spacing w:val="-6"/>
          <w:sz w:val="28"/>
          <w:szCs w:val="28"/>
        </w:rPr>
        <w:t xml:space="preserve">The clients </w:t>
      </w:r>
      <w:r w:rsidR="00933E51" w:rsidRPr="008311C4">
        <w:rPr>
          <w:rFonts w:ascii="Calibri" w:hAnsi="Calibri"/>
          <w:b/>
          <w:color w:val="1A1918"/>
          <w:spacing w:val="-6"/>
          <w:sz w:val="28"/>
          <w:szCs w:val="28"/>
        </w:rPr>
        <w:t>thank you for your generosity!</w:t>
      </w:r>
    </w:p>
    <w:p w14:paraId="10E19364" w14:textId="77777777" w:rsidR="00917F7B" w:rsidRPr="008311C4" w:rsidRDefault="00917F7B" w:rsidP="00933E51">
      <w:pPr>
        <w:rPr>
          <w:rFonts w:ascii="Calibri" w:hAnsi="Calibri"/>
          <w:b/>
          <w:color w:val="1A1918"/>
          <w:spacing w:val="-6"/>
          <w:sz w:val="28"/>
          <w:szCs w:val="28"/>
        </w:rPr>
      </w:pPr>
    </w:p>
    <w:p w14:paraId="39F4C31F" w14:textId="77777777" w:rsidR="008311C4" w:rsidRPr="008311C4" w:rsidRDefault="008311C4" w:rsidP="008311C4">
      <w:pPr>
        <w:rPr>
          <w:rFonts w:ascii="Calibri" w:hAnsi="Calibri" w:cs="Calibri"/>
          <w:b/>
          <w:color w:val="1A1918"/>
          <w:sz w:val="28"/>
          <w:szCs w:val="28"/>
          <w:u w:val="single"/>
        </w:rPr>
      </w:pPr>
      <w:r w:rsidRPr="008311C4">
        <w:rPr>
          <w:rFonts w:ascii="Calibri" w:hAnsi="Calibri" w:cs="Calibri"/>
          <w:b/>
          <w:color w:val="1A1918"/>
          <w:sz w:val="28"/>
          <w:szCs w:val="28"/>
          <w:u w:val="single"/>
        </w:rPr>
        <w:t>Chariots for Charity</w:t>
      </w:r>
    </w:p>
    <w:p w14:paraId="00D12CF8" w14:textId="5DCEDA8D" w:rsidR="008311C4" w:rsidRPr="008311C4" w:rsidRDefault="008311C4" w:rsidP="008311C4">
      <w:pPr>
        <w:rPr>
          <w:rFonts w:ascii="Calibri" w:hAnsi="Calibri" w:cs="Calibri"/>
          <w:color w:val="1A1918"/>
          <w:sz w:val="28"/>
          <w:szCs w:val="28"/>
        </w:rPr>
      </w:pPr>
      <w:r w:rsidRPr="008311C4">
        <w:rPr>
          <w:rFonts w:ascii="Calibri" w:hAnsi="Calibri" w:cs="Calibri"/>
          <w:color w:val="1A1918"/>
          <w:sz w:val="28"/>
          <w:szCs w:val="28"/>
        </w:rPr>
        <w:t xml:space="preserve">Operated by the Old Capitol Lions Club, Chariots for Charity vehicle donations support </w:t>
      </w:r>
      <w:r w:rsidRPr="008311C4">
        <w:rPr>
          <w:rFonts w:ascii="Calibri" w:hAnsi="Calibri" w:cs="Calibri"/>
          <w:color w:val="1A1918"/>
          <w:sz w:val="28"/>
          <w:szCs w:val="28"/>
        </w:rPr>
        <w:t>the BVIC with cash donations from the sale of donated vehicles. Operated since 1985, the Chariots program has raised more than $</w:t>
      </w:r>
      <w:r w:rsidR="00F36E11">
        <w:rPr>
          <w:rFonts w:ascii="Calibri" w:hAnsi="Calibri" w:cs="Calibri"/>
          <w:color w:val="1A1918"/>
          <w:sz w:val="28"/>
          <w:szCs w:val="28"/>
        </w:rPr>
        <w:t>300</w:t>
      </w:r>
      <w:r w:rsidRPr="008311C4">
        <w:rPr>
          <w:rFonts w:ascii="Calibri" w:hAnsi="Calibri" w:cs="Calibri"/>
          <w:color w:val="1A1918"/>
          <w:sz w:val="28"/>
          <w:szCs w:val="28"/>
        </w:rPr>
        <w:t xml:space="preserve">,000 to support BVIC! </w:t>
      </w:r>
    </w:p>
    <w:p w14:paraId="7C2F7B91" w14:textId="77777777" w:rsidR="008311C4" w:rsidRPr="008311C4" w:rsidRDefault="008311C4" w:rsidP="008311C4">
      <w:pPr>
        <w:rPr>
          <w:rFonts w:ascii="Calibri" w:hAnsi="Calibri" w:cs="Calibri"/>
          <w:color w:val="1A1918"/>
          <w:sz w:val="28"/>
          <w:szCs w:val="28"/>
        </w:rPr>
      </w:pPr>
    </w:p>
    <w:p w14:paraId="7DEE411E" w14:textId="7CE2BB68" w:rsidR="008311C4" w:rsidRDefault="008311C4" w:rsidP="008311C4">
      <w:pPr>
        <w:rPr>
          <w:rFonts w:ascii="Calibri" w:hAnsi="Calibri" w:cs="Calibri"/>
          <w:color w:val="1A1918"/>
          <w:sz w:val="28"/>
          <w:szCs w:val="28"/>
        </w:rPr>
      </w:pPr>
      <w:r w:rsidRPr="008311C4">
        <w:rPr>
          <w:rFonts w:ascii="Calibri" w:hAnsi="Calibri" w:cs="Calibri"/>
          <w:color w:val="1A1918"/>
          <w:sz w:val="28"/>
          <w:szCs w:val="28"/>
        </w:rPr>
        <w:t>For more information or to donate a vehicle, please contact Russ Hatch at 831-659-5360.</w:t>
      </w:r>
    </w:p>
    <w:p w14:paraId="213C7806" w14:textId="77777777" w:rsidR="00917F7B" w:rsidRPr="008311C4" w:rsidRDefault="00917F7B" w:rsidP="008311C4">
      <w:pPr>
        <w:rPr>
          <w:rFonts w:ascii="Calibri" w:hAnsi="Calibri" w:cs="Calibri"/>
          <w:color w:val="1A1918"/>
          <w:sz w:val="28"/>
          <w:szCs w:val="28"/>
        </w:rPr>
      </w:pPr>
    </w:p>
    <w:p w14:paraId="3FE22978" w14:textId="0F1EFAAC" w:rsidR="006A4AA4" w:rsidRPr="008311C4" w:rsidRDefault="006A4AA4" w:rsidP="006A4AA4">
      <w:pPr>
        <w:rPr>
          <w:rFonts w:ascii="Calibri" w:hAnsi="Calibri" w:cs="Calibri"/>
          <w:b/>
          <w:color w:val="000000"/>
          <w:sz w:val="28"/>
          <w:szCs w:val="28"/>
          <w:u w:val="single"/>
        </w:rPr>
      </w:pPr>
      <w:r w:rsidRPr="008311C4">
        <w:rPr>
          <w:rFonts w:ascii="Calibri" w:hAnsi="Calibri" w:cs="Calibri"/>
          <w:b/>
          <w:color w:val="000000"/>
          <w:sz w:val="28"/>
          <w:szCs w:val="28"/>
          <w:u w:val="single"/>
        </w:rPr>
        <w:t>Shopping to Support BVIC</w:t>
      </w:r>
    </w:p>
    <w:p w14:paraId="625DA90C" w14:textId="77777777" w:rsidR="006A4AA4" w:rsidRPr="008311C4" w:rsidRDefault="006A4AA4" w:rsidP="006A4AA4">
      <w:pPr>
        <w:rPr>
          <w:rFonts w:ascii="Calibri" w:hAnsi="Calibri"/>
          <w:b/>
          <w:color w:val="1A1918"/>
          <w:sz w:val="28"/>
          <w:szCs w:val="28"/>
        </w:rPr>
      </w:pPr>
      <w:r w:rsidRPr="008311C4">
        <w:rPr>
          <w:rFonts w:ascii="Calibri" w:hAnsi="Calibri"/>
          <w:b/>
          <w:color w:val="1A1918"/>
          <w:sz w:val="28"/>
          <w:szCs w:val="28"/>
          <w:u w:val="single"/>
        </w:rPr>
        <w:t>eScript on-line.</w:t>
      </w:r>
    </w:p>
    <w:p w14:paraId="3E2B2400" w14:textId="77777777" w:rsidR="006A4AA4" w:rsidRPr="008311C4" w:rsidRDefault="006A4AA4" w:rsidP="006A4AA4">
      <w:pPr>
        <w:rPr>
          <w:rFonts w:ascii="Calibri" w:hAnsi="Calibri" w:cs="Arial"/>
          <w:color w:val="1A1918"/>
          <w:sz w:val="28"/>
          <w:szCs w:val="28"/>
        </w:rPr>
      </w:pPr>
      <w:r w:rsidRPr="008311C4">
        <w:rPr>
          <w:rFonts w:ascii="Calibri" w:hAnsi="Calibri"/>
          <w:color w:val="1A1918"/>
          <w:sz w:val="28"/>
          <w:szCs w:val="28"/>
        </w:rPr>
        <w:t xml:space="preserve">To sign-up simply register your phone number and select: </w:t>
      </w:r>
      <w:r w:rsidRPr="008311C4">
        <w:rPr>
          <w:rFonts w:ascii="Calibri" w:hAnsi="Calibri" w:cs="Arial"/>
          <w:color w:val="1A1918"/>
          <w:sz w:val="28"/>
          <w:szCs w:val="28"/>
        </w:rPr>
        <w:t xml:space="preserve">eScrip Group ID – 500024165 </w:t>
      </w:r>
      <w:r w:rsidRPr="008311C4">
        <w:rPr>
          <w:rStyle w:val="arial2"/>
          <w:rFonts w:ascii="Calibri" w:hAnsi="Calibri"/>
          <w:color w:val="1A1918"/>
          <w:sz w:val="28"/>
          <w:szCs w:val="28"/>
        </w:rPr>
        <w:t>Blind-Visually Impaired Ctr Monterey Co;</w:t>
      </w:r>
      <w:r w:rsidRPr="008311C4">
        <w:rPr>
          <w:rFonts w:ascii="Calibri" w:hAnsi="Calibri" w:cs="Arial"/>
          <w:color w:val="1A1918"/>
          <w:sz w:val="28"/>
          <w:szCs w:val="28"/>
        </w:rPr>
        <w:t xml:space="preserve">. </w:t>
      </w:r>
      <w:r w:rsidRPr="008311C4">
        <w:rPr>
          <w:rFonts w:ascii="Calibri" w:hAnsi="Calibri"/>
          <w:color w:val="1A1918"/>
          <w:sz w:val="28"/>
          <w:szCs w:val="28"/>
          <w:u w:val="single"/>
        </w:rPr>
        <w:t>https://secure.escrip.com/signup/index.jsp</w:t>
      </w:r>
      <w:r w:rsidRPr="008311C4">
        <w:rPr>
          <w:rFonts w:ascii="Calibri" w:hAnsi="Calibri"/>
          <w:color w:val="1A1918"/>
          <w:sz w:val="28"/>
          <w:szCs w:val="28"/>
        </w:rPr>
        <w:t>,</w:t>
      </w:r>
    </w:p>
    <w:p w14:paraId="1810EA65" w14:textId="77777777" w:rsidR="006A4AA4" w:rsidRPr="008311C4" w:rsidRDefault="006A4AA4" w:rsidP="006A4AA4">
      <w:pPr>
        <w:rPr>
          <w:rStyle w:val="arial2"/>
          <w:rFonts w:ascii="Calibri" w:hAnsi="Calibri"/>
          <w:color w:val="1A1918"/>
          <w:sz w:val="28"/>
          <w:szCs w:val="28"/>
        </w:rPr>
      </w:pPr>
      <w:r w:rsidRPr="008311C4">
        <w:rPr>
          <w:rFonts w:ascii="Calibri" w:hAnsi="Calibri" w:cs="Arial"/>
          <w:color w:val="1A1918"/>
          <w:sz w:val="28"/>
          <w:szCs w:val="28"/>
        </w:rPr>
        <w:t xml:space="preserve">eScript is good with hundreds of participating merchants. </w:t>
      </w:r>
    </w:p>
    <w:p w14:paraId="5BFCE8BA" w14:textId="77777777" w:rsidR="006A4AA4" w:rsidRPr="008311C4" w:rsidRDefault="006A4AA4" w:rsidP="006A4AA4">
      <w:pPr>
        <w:rPr>
          <w:rFonts w:ascii="Calibri" w:hAnsi="Calibri" w:cs="Calibri"/>
          <w:color w:val="000000"/>
          <w:sz w:val="28"/>
          <w:szCs w:val="28"/>
        </w:rPr>
      </w:pPr>
    </w:p>
    <w:p w14:paraId="1078FEB7" w14:textId="77777777" w:rsidR="006A4AA4" w:rsidRPr="008311C4" w:rsidRDefault="006A4AA4" w:rsidP="006A4AA4">
      <w:pPr>
        <w:rPr>
          <w:rFonts w:ascii="Calibri" w:hAnsi="Calibri"/>
          <w:color w:val="1A1918"/>
          <w:sz w:val="28"/>
          <w:szCs w:val="28"/>
        </w:rPr>
      </w:pPr>
      <w:r w:rsidRPr="008311C4">
        <w:rPr>
          <w:rFonts w:ascii="Calibri" w:hAnsi="Calibri"/>
          <w:b/>
          <w:color w:val="1A1918"/>
          <w:sz w:val="28"/>
          <w:szCs w:val="28"/>
          <w:u w:val="single"/>
        </w:rPr>
        <w:t>Goodshop</w:t>
      </w:r>
    </w:p>
    <w:p w14:paraId="0CD06F7A" w14:textId="77777777" w:rsidR="006A4AA4" w:rsidRPr="008311C4" w:rsidRDefault="006A4AA4" w:rsidP="006A4AA4">
      <w:pPr>
        <w:rPr>
          <w:rFonts w:ascii="Calibri" w:hAnsi="Calibri" w:cs="Calibri"/>
          <w:color w:val="1A1918"/>
          <w:sz w:val="28"/>
          <w:szCs w:val="28"/>
        </w:rPr>
      </w:pPr>
      <w:r w:rsidRPr="008311C4">
        <w:rPr>
          <w:rFonts w:ascii="Calibri" w:hAnsi="Calibri"/>
          <w:color w:val="1A1918"/>
          <w:sz w:val="28"/>
          <w:szCs w:val="28"/>
        </w:rPr>
        <w:t xml:space="preserve">Select Blind and Visually Impaired Center – BVIC to </w:t>
      </w:r>
      <w:r w:rsidRPr="008311C4">
        <w:rPr>
          <w:rFonts w:ascii="Calibri" w:hAnsi="Calibri" w:cs="Calibri"/>
          <w:color w:val="1A1918"/>
          <w:sz w:val="28"/>
          <w:szCs w:val="28"/>
        </w:rPr>
        <w:t>benefit from your use of Goodshop. www.goodsearch.com. Don’t forget to download their mobile app!</w:t>
      </w:r>
    </w:p>
    <w:p w14:paraId="33514941" w14:textId="77777777" w:rsidR="006A4AA4" w:rsidRPr="008311C4" w:rsidRDefault="006A4AA4" w:rsidP="006A4AA4">
      <w:pPr>
        <w:rPr>
          <w:rFonts w:ascii="Calibri" w:hAnsi="Calibri" w:cs="Calibri"/>
          <w:color w:val="1A1918"/>
          <w:sz w:val="28"/>
          <w:szCs w:val="28"/>
        </w:rPr>
      </w:pPr>
    </w:p>
    <w:p w14:paraId="5074035A" w14:textId="4CC4C5C1" w:rsidR="006A4AA4" w:rsidRDefault="006A4AA4" w:rsidP="006A4AA4">
      <w:pPr>
        <w:rPr>
          <w:rStyle w:val="arial2"/>
          <w:rFonts w:ascii="Calibri" w:hAnsi="Calibri" w:cs="Calibri"/>
          <w:color w:val="1A1918"/>
          <w:sz w:val="28"/>
          <w:szCs w:val="28"/>
        </w:rPr>
      </w:pPr>
      <w:r w:rsidRPr="008311C4">
        <w:rPr>
          <w:rStyle w:val="arial2"/>
          <w:rFonts w:ascii="Calibri" w:hAnsi="Calibri" w:cs="Calibri"/>
          <w:b/>
          <w:color w:val="1A1918"/>
          <w:sz w:val="28"/>
          <w:szCs w:val="28"/>
        </w:rPr>
        <w:t>Benefit-Mobile</w:t>
      </w:r>
      <w:r w:rsidRPr="008311C4">
        <w:rPr>
          <w:rStyle w:val="arial2"/>
          <w:rFonts w:ascii="Calibri" w:hAnsi="Calibri" w:cs="Calibri"/>
          <w:color w:val="1A1918"/>
          <w:sz w:val="28"/>
          <w:szCs w:val="28"/>
        </w:rPr>
        <w:t xml:space="preserve"> is a free app you download to your smart phone, purchase cards to your phone and use when you check out. Visit: </w:t>
      </w:r>
      <w:r w:rsidRPr="008311C4">
        <w:rPr>
          <w:rStyle w:val="arial2"/>
          <w:rFonts w:ascii="Calibri" w:hAnsi="Calibri" w:cs="Calibri"/>
          <w:color w:val="1A1918"/>
          <w:sz w:val="28"/>
          <w:szCs w:val="28"/>
          <w:u w:val="single"/>
        </w:rPr>
        <w:t>www.benefit-mobile.com</w:t>
      </w:r>
      <w:r w:rsidRPr="008311C4">
        <w:rPr>
          <w:rStyle w:val="arial2"/>
          <w:rFonts w:ascii="Calibri" w:hAnsi="Calibri" w:cs="Calibri"/>
          <w:color w:val="1A1918"/>
          <w:sz w:val="28"/>
          <w:szCs w:val="28"/>
        </w:rPr>
        <w:t xml:space="preserve"> to sign-up, select The Blind &amp; Visually Impaired Center of Monterey County as your beneficiary.</w:t>
      </w:r>
    </w:p>
    <w:p w14:paraId="33E35647" w14:textId="35FD7CD4" w:rsidR="008A225F" w:rsidRDefault="008A225F" w:rsidP="006A4AA4">
      <w:pPr>
        <w:rPr>
          <w:rStyle w:val="arial2"/>
          <w:rFonts w:ascii="Calibri" w:hAnsi="Calibri" w:cs="Calibri"/>
          <w:color w:val="1A1918"/>
          <w:sz w:val="28"/>
          <w:szCs w:val="28"/>
        </w:rPr>
      </w:pPr>
    </w:p>
    <w:p w14:paraId="4B61CB07" w14:textId="77777777" w:rsidR="008A225F" w:rsidRPr="003A4EE0" w:rsidRDefault="008A225F" w:rsidP="008A225F">
      <w:pPr>
        <w:pStyle w:val="HTMLPreformatted"/>
        <w:rPr>
          <w:rFonts w:ascii="Calibri" w:hAnsi="Calibri"/>
          <w:b/>
          <w:sz w:val="28"/>
          <w:szCs w:val="28"/>
          <w:u w:val="single"/>
        </w:rPr>
      </w:pPr>
      <w:r w:rsidRPr="003A4EE0">
        <w:rPr>
          <w:rFonts w:ascii="Calibri" w:hAnsi="Calibri"/>
          <w:b/>
          <w:sz w:val="28"/>
          <w:szCs w:val="28"/>
          <w:u w:val="single"/>
        </w:rPr>
        <w:t>Braille Classes</w:t>
      </w:r>
    </w:p>
    <w:p w14:paraId="26F9682D" w14:textId="0C9E8034" w:rsidR="008A225F" w:rsidRDefault="008A225F" w:rsidP="008A225F">
      <w:pPr>
        <w:pStyle w:val="HTMLPreformatted"/>
        <w:rPr>
          <w:rFonts w:ascii="Calibri" w:hAnsi="Calibri"/>
          <w:sz w:val="28"/>
          <w:szCs w:val="28"/>
        </w:rPr>
      </w:pPr>
      <w:r w:rsidRPr="003A4EE0">
        <w:rPr>
          <w:rFonts w:ascii="Calibri" w:hAnsi="Calibri"/>
          <w:sz w:val="28"/>
          <w:szCs w:val="28"/>
        </w:rPr>
        <w:t>For older adults who can no longer see well enough to read, braille can be a very useful skill and tool. Braille can be used in everyday communication, can help one locate the right elevator floor and office suites</w:t>
      </w:r>
      <w:r>
        <w:rPr>
          <w:rFonts w:ascii="Calibri" w:hAnsi="Calibri"/>
          <w:sz w:val="28"/>
          <w:szCs w:val="28"/>
        </w:rPr>
        <w:t xml:space="preserve">, and </w:t>
      </w:r>
      <w:r w:rsidRPr="003A4EE0">
        <w:rPr>
          <w:rFonts w:ascii="Calibri" w:hAnsi="Calibri"/>
          <w:sz w:val="28"/>
          <w:szCs w:val="28"/>
        </w:rPr>
        <w:t>can be used to label many items, such as food, medicine, household objects and DVD's.</w:t>
      </w:r>
      <w:r>
        <w:rPr>
          <w:rFonts w:ascii="Calibri" w:hAnsi="Calibri"/>
          <w:sz w:val="28"/>
          <w:szCs w:val="28"/>
        </w:rPr>
        <w:t xml:space="preserve"> </w:t>
      </w:r>
    </w:p>
    <w:p w14:paraId="37A90B1B" w14:textId="77777777" w:rsidR="00917F7B" w:rsidRDefault="00917F7B" w:rsidP="008A225F">
      <w:pPr>
        <w:pStyle w:val="HTMLPreformatted"/>
        <w:rPr>
          <w:rFonts w:ascii="Calibri" w:hAnsi="Calibri"/>
          <w:sz w:val="28"/>
          <w:szCs w:val="28"/>
        </w:rPr>
      </w:pPr>
    </w:p>
    <w:p w14:paraId="75FD3B7E" w14:textId="0F2738DD" w:rsidR="008A225F" w:rsidRDefault="008A225F" w:rsidP="008A225F">
      <w:pPr>
        <w:pStyle w:val="HTMLPreformatted"/>
        <w:rPr>
          <w:rFonts w:ascii="Calibri" w:hAnsi="Calibri"/>
          <w:sz w:val="28"/>
          <w:szCs w:val="28"/>
        </w:rPr>
      </w:pPr>
      <w:r>
        <w:rPr>
          <w:rFonts w:ascii="Calibri" w:hAnsi="Calibri"/>
          <w:sz w:val="28"/>
          <w:szCs w:val="28"/>
        </w:rPr>
        <w:lastRenderedPageBreak/>
        <w:t xml:space="preserve">Our first group of students are learning, laughing and progressing well with their beginning braille lessons. </w:t>
      </w:r>
      <w:r w:rsidRPr="003A4EE0">
        <w:rPr>
          <w:rFonts w:ascii="Calibri" w:hAnsi="Calibri"/>
          <w:sz w:val="28"/>
          <w:szCs w:val="28"/>
        </w:rPr>
        <w:t xml:space="preserve">If you are interested in learning braille, please </w:t>
      </w:r>
      <w:r w:rsidR="00917F7B">
        <w:rPr>
          <w:rFonts w:ascii="Calibri" w:hAnsi="Calibri"/>
          <w:sz w:val="28"/>
          <w:szCs w:val="28"/>
        </w:rPr>
        <w:t xml:space="preserve">call </w:t>
      </w:r>
      <w:r w:rsidRPr="003A4EE0">
        <w:rPr>
          <w:rFonts w:ascii="Calibri" w:hAnsi="Calibri"/>
          <w:sz w:val="28"/>
          <w:szCs w:val="28"/>
        </w:rPr>
        <w:t>Karen 649-3505.</w:t>
      </w:r>
    </w:p>
    <w:p w14:paraId="6EBD3586" w14:textId="77777777" w:rsidR="00917F7B" w:rsidRDefault="00917F7B" w:rsidP="008A225F">
      <w:pPr>
        <w:pStyle w:val="HTMLPreformatted"/>
        <w:rPr>
          <w:rFonts w:ascii="Calibri" w:hAnsi="Calibri"/>
          <w:sz w:val="28"/>
          <w:szCs w:val="28"/>
        </w:rPr>
      </w:pPr>
    </w:p>
    <w:p w14:paraId="01B6A1CB" w14:textId="37CFF9E5" w:rsidR="008A225F" w:rsidRPr="003A4EE0" w:rsidRDefault="00917F7B" w:rsidP="008A225F">
      <w:pPr>
        <w:pStyle w:val="HTMLPreformatted"/>
        <w:rPr>
          <w:rFonts w:ascii="Calibri" w:hAnsi="Calibri"/>
          <w:sz w:val="28"/>
          <w:szCs w:val="28"/>
        </w:rPr>
      </w:pPr>
      <w:r>
        <w:rPr>
          <w:rFonts w:ascii="Calibri" w:hAnsi="Calibri"/>
          <w:noProof/>
          <w:sz w:val="28"/>
          <w:szCs w:val="28"/>
        </w:rPr>
        <w:drawing>
          <wp:inline distT="0" distB="0" distL="0" distR="0" wp14:anchorId="40B29CF5" wp14:editId="432110AC">
            <wp:extent cx="3101009" cy="1977795"/>
            <wp:effectExtent l="0" t="0" r="444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raille 3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3542" cy="1979410"/>
                    </a:xfrm>
                    <a:prstGeom prst="rect">
                      <a:avLst/>
                    </a:prstGeom>
                  </pic:spPr>
                </pic:pic>
              </a:graphicData>
            </a:graphic>
          </wp:inline>
        </w:drawing>
      </w:r>
    </w:p>
    <w:p w14:paraId="55051FFE" w14:textId="31AB1CCA" w:rsidR="008311C4" w:rsidRPr="00917F7B" w:rsidRDefault="003704FD" w:rsidP="000F638C">
      <w:pPr>
        <w:rPr>
          <w:rFonts w:ascii="Calibri" w:hAnsi="Calibri" w:cs="Calibri"/>
          <w:color w:val="1A1918"/>
          <w:sz w:val="28"/>
          <w:szCs w:val="28"/>
        </w:rPr>
      </w:pPr>
      <w:r>
        <w:rPr>
          <w:rFonts w:ascii="Calibri" w:hAnsi="Calibri" w:cs="Calibri"/>
          <w:noProof/>
          <w:color w:val="1A1918"/>
          <w:sz w:val="28"/>
          <w:szCs w:val="28"/>
        </w:rPr>
        <w:drawing>
          <wp:inline distT="0" distB="0" distL="0" distR="0" wp14:anchorId="37403BC6" wp14:editId="73F71E2D">
            <wp:extent cx="2792896" cy="3522948"/>
            <wp:effectExtent l="0" t="0" r="762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n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6749" cy="3553036"/>
                    </a:xfrm>
                    <a:prstGeom prst="rect">
                      <a:avLst/>
                    </a:prstGeom>
                  </pic:spPr>
                </pic:pic>
              </a:graphicData>
            </a:graphic>
          </wp:inline>
        </w:drawing>
      </w:r>
    </w:p>
    <w:p w14:paraId="6EBEDAF9" w14:textId="7F305BBA" w:rsidR="006A4AA4" w:rsidRDefault="006A4AA4" w:rsidP="000F638C">
      <w:pPr>
        <w:rPr>
          <w:rFonts w:asciiTheme="minorHAnsi" w:hAnsiTheme="minorHAnsi" w:cstheme="minorHAnsi"/>
          <w:b/>
          <w:color w:val="1A1918"/>
          <w:sz w:val="32"/>
          <w:szCs w:val="32"/>
        </w:rPr>
      </w:pPr>
    </w:p>
    <w:p w14:paraId="0E51FDAF" w14:textId="4E21028A" w:rsidR="006A4AA4" w:rsidRDefault="006A4AA4" w:rsidP="000F638C">
      <w:pPr>
        <w:rPr>
          <w:rFonts w:asciiTheme="minorHAnsi" w:hAnsiTheme="minorHAnsi" w:cstheme="minorHAnsi"/>
          <w:b/>
          <w:color w:val="1A1918"/>
          <w:sz w:val="32"/>
          <w:szCs w:val="32"/>
        </w:rPr>
        <w:sectPr w:rsidR="006A4AA4" w:rsidSect="009375FF">
          <w:footerReference w:type="even" r:id="rId21"/>
          <w:footerReference w:type="default" r:id="rId22"/>
          <w:type w:val="continuous"/>
          <w:pgSz w:w="12240" w:h="15840" w:code="1"/>
          <w:pgMar w:top="1195" w:right="720" w:bottom="1195" w:left="720" w:header="720" w:footer="720" w:gutter="0"/>
          <w:cols w:num="2" w:space="225"/>
        </w:sectPr>
      </w:pPr>
    </w:p>
    <w:p w14:paraId="42E8A3A4" w14:textId="57195C2C" w:rsidR="006D1730" w:rsidRPr="0049154A" w:rsidRDefault="000F638C" w:rsidP="00FF11B5">
      <w:pPr>
        <w:rPr>
          <w:rFonts w:ascii="Calibri" w:hAnsi="Calibri" w:cs="Calibri"/>
          <w:b/>
          <w:color w:val="000000"/>
          <w:sz w:val="28"/>
          <w:szCs w:val="28"/>
        </w:rPr>
      </w:pPr>
      <w:r w:rsidRPr="0049154A">
        <w:rPr>
          <w:rFonts w:asciiTheme="minorHAnsi" w:hAnsiTheme="minorHAnsi" w:cstheme="minorHAnsi"/>
          <w:b/>
          <w:color w:val="1A1918"/>
          <w:sz w:val="28"/>
          <w:szCs w:val="28"/>
        </w:rPr>
        <w:t>We</w:t>
      </w:r>
      <w:r w:rsidR="0049154A" w:rsidRPr="0049154A">
        <w:rPr>
          <w:rFonts w:asciiTheme="minorHAnsi" w:hAnsiTheme="minorHAnsi" w:cstheme="minorHAnsi"/>
          <w:b/>
          <w:color w:val="1A1918"/>
          <w:sz w:val="28"/>
          <w:szCs w:val="28"/>
        </w:rPr>
        <w:t xml:space="preserve"> extend our heartfelt thanks for your support in 2017! </w:t>
      </w:r>
      <w:r w:rsidR="00A8085D" w:rsidRPr="0049154A">
        <w:rPr>
          <w:rFonts w:ascii="Calibri" w:hAnsi="Calibri" w:cs="Calibri"/>
          <w:b/>
          <w:color w:val="000000"/>
          <w:sz w:val="28"/>
          <w:szCs w:val="28"/>
        </w:rPr>
        <w:t xml:space="preserve">Donors: </w:t>
      </w:r>
      <w:r w:rsidR="0049154A" w:rsidRPr="0049154A">
        <w:rPr>
          <w:rFonts w:ascii="Calibri" w:hAnsi="Calibri" w:cs="Calibri"/>
          <w:b/>
          <w:color w:val="000000"/>
          <w:sz w:val="28"/>
          <w:szCs w:val="28"/>
        </w:rPr>
        <w:t xml:space="preserve">April </w:t>
      </w:r>
      <w:r w:rsidR="00A8085D" w:rsidRPr="0049154A">
        <w:rPr>
          <w:rFonts w:ascii="Calibri" w:hAnsi="Calibri" w:cs="Calibri"/>
          <w:b/>
          <w:color w:val="000000"/>
          <w:sz w:val="28"/>
          <w:szCs w:val="28"/>
        </w:rPr>
        <w:t>1</w:t>
      </w:r>
      <w:r w:rsidR="0049154A" w:rsidRPr="0049154A">
        <w:rPr>
          <w:rFonts w:ascii="Calibri" w:hAnsi="Calibri" w:cs="Calibri"/>
          <w:b/>
          <w:color w:val="000000"/>
          <w:sz w:val="28"/>
          <w:szCs w:val="28"/>
          <w:vertAlign w:val="superscript"/>
        </w:rPr>
        <w:t>st</w:t>
      </w:r>
      <w:r w:rsidR="0049154A">
        <w:rPr>
          <w:rFonts w:ascii="Calibri" w:hAnsi="Calibri" w:cs="Calibri"/>
          <w:b/>
          <w:color w:val="000000"/>
          <w:sz w:val="28"/>
          <w:szCs w:val="28"/>
        </w:rPr>
        <w:t xml:space="preserve"> </w:t>
      </w:r>
      <w:r w:rsidR="00A8085D" w:rsidRPr="0049154A">
        <w:rPr>
          <w:rFonts w:ascii="Calibri" w:hAnsi="Calibri" w:cs="Calibri"/>
          <w:b/>
          <w:color w:val="000000"/>
          <w:sz w:val="28"/>
          <w:szCs w:val="28"/>
        </w:rPr>
        <w:t xml:space="preserve">– </w:t>
      </w:r>
    </w:p>
    <w:p w14:paraId="6D6696D2" w14:textId="33F9A26A" w:rsidR="00A8085D" w:rsidRPr="0049154A" w:rsidRDefault="0049154A" w:rsidP="00FF11B5">
      <w:pPr>
        <w:rPr>
          <w:rFonts w:ascii="Calibri" w:hAnsi="Calibri" w:cs="Calibri"/>
          <w:b/>
          <w:color w:val="000000"/>
          <w:sz w:val="28"/>
          <w:szCs w:val="28"/>
        </w:rPr>
      </w:pPr>
      <w:r w:rsidRPr="0049154A">
        <w:rPr>
          <w:rFonts w:ascii="Calibri" w:hAnsi="Calibri" w:cs="Calibri"/>
          <w:b/>
          <w:color w:val="000000"/>
          <w:sz w:val="28"/>
          <w:szCs w:val="28"/>
        </w:rPr>
        <w:t>June 30</w:t>
      </w:r>
      <w:r w:rsidRPr="0049154A">
        <w:rPr>
          <w:rFonts w:ascii="Calibri" w:hAnsi="Calibri" w:cs="Calibri"/>
          <w:b/>
          <w:color w:val="000000"/>
          <w:sz w:val="28"/>
          <w:szCs w:val="28"/>
          <w:vertAlign w:val="superscript"/>
        </w:rPr>
        <w:t>th</w:t>
      </w:r>
      <w:r w:rsidR="00A8085D" w:rsidRPr="0049154A">
        <w:rPr>
          <w:rFonts w:ascii="Calibri" w:hAnsi="Calibri" w:cs="Calibri"/>
          <w:b/>
          <w:color w:val="000000"/>
          <w:sz w:val="28"/>
          <w:szCs w:val="28"/>
        </w:rPr>
        <w:t>.</w:t>
      </w:r>
    </w:p>
    <w:p w14:paraId="3C3481DF" w14:textId="77777777" w:rsidR="00096459" w:rsidRPr="00096459" w:rsidRDefault="00096459" w:rsidP="00096459">
      <w:pPr>
        <w:ind w:left="360" w:right="144" w:hanging="360"/>
        <w:rPr>
          <w:rFonts w:ascii="Calibri" w:hAnsi="Calibri" w:cs="Calibri"/>
          <w:color w:val="000000"/>
          <w:szCs w:val="24"/>
        </w:rPr>
      </w:pPr>
      <w:bookmarkStart w:id="4" w:name="_Hlk491078812"/>
      <w:r w:rsidRPr="00096459">
        <w:rPr>
          <w:rFonts w:ascii="Calibri" w:hAnsi="Calibri" w:cs="Calibri"/>
          <w:color w:val="000000"/>
          <w:szCs w:val="24"/>
        </w:rPr>
        <w:t>A&amp;E Low Vision Products</w:t>
      </w:r>
    </w:p>
    <w:p w14:paraId="45671470"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Access Ingenuity</w:t>
      </w:r>
    </w:p>
    <w:p w14:paraId="1E87F105"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Altrusa International of Monterey Peninsula</w:t>
      </w:r>
    </w:p>
    <w:p w14:paraId="6036089C"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Amazon Smile</w:t>
      </w:r>
    </w:p>
    <w:p w14:paraId="13F52091"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Angello, Michelle</w:t>
      </w:r>
    </w:p>
    <w:p w14:paraId="3DEF10A0" w14:textId="175D9BD9"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Anloff, Patricia</w:t>
      </w:r>
    </w:p>
    <w:p w14:paraId="175D9B93"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Anonymous</w:t>
      </w:r>
    </w:p>
    <w:p w14:paraId="7D261AE2"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Axe, John</w:t>
      </w:r>
    </w:p>
    <w:p w14:paraId="39E2510E"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Ayres, Tony</w:t>
      </w:r>
    </w:p>
    <w:p w14:paraId="3A4C50CA"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Banks, David &amp; Wendy</w:t>
      </w:r>
    </w:p>
    <w:p w14:paraId="1CC432E5"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Bloxom, Bruce &amp; Anne</w:t>
      </w:r>
    </w:p>
    <w:p w14:paraId="2DE1490B" w14:textId="3C2636D1"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Bohn, Margaret</w:t>
      </w:r>
    </w:p>
    <w:p w14:paraId="36BBFA45" w14:textId="419E277E"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Britton, Robert</w:t>
      </w:r>
    </w:p>
    <w:p w14:paraId="647D09A6" w14:textId="4477A4C8"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Brown, Elizabeth Plaxton</w:t>
      </w:r>
    </w:p>
    <w:p w14:paraId="2BE80451" w14:textId="51BF3705"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Budlong, Ned &amp; Celia Barberena</w:t>
      </w:r>
    </w:p>
    <w:p w14:paraId="7EFA5730"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Butterfly House</w:t>
      </w:r>
    </w:p>
    <w:p w14:paraId="64EFBC61" w14:textId="6A03B52B"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BVIC Fund at CFMC</w:t>
      </w:r>
    </w:p>
    <w:p w14:paraId="5C1ABD76"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Cannon, Thomas</w:t>
      </w:r>
    </w:p>
    <w:p w14:paraId="08E34B1C" w14:textId="1322DB7C"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Capital One Bank Rewards</w:t>
      </w:r>
    </w:p>
    <w:p w14:paraId="12C53296" w14:textId="585EE65B"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Cardoza, Joan</w:t>
      </w:r>
    </w:p>
    <w:p w14:paraId="32326DEC" w14:textId="1822728C"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Chariots for Charity</w:t>
      </w:r>
    </w:p>
    <w:p w14:paraId="53AFD0DF"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Chavez, Agueda &amp; Rosa</w:t>
      </w:r>
    </w:p>
    <w:p w14:paraId="1AECE88F"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Chiappe, Elio &amp; Gerry</w:t>
      </w:r>
    </w:p>
    <w:p w14:paraId="0DA27EDC"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Christin, Mary Margaret</w:t>
      </w:r>
    </w:p>
    <w:p w14:paraId="2DE96749" w14:textId="7D2B0CD5"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Church Women United Monterey Peninsula</w:t>
      </w:r>
    </w:p>
    <w:p w14:paraId="6E2C192F"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Clinica de Salud del Valle de Salinas</w:t>
      </w:r>
    </w:p>
    <w:p w14:paraId="2CCF0CB9" w14:textId="1A94847B"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Cocker, Enid</w:t>
      </w:r>
    </w:p>
    <w:p w14:paraId="1E27D75F"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Cocklin, Norma</w:t>
      </w:r>
    </w:p>
    <w:p w14:paraId="797E19E5"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Covarrubias, Fernando</w:t>
      </w:r>
    </w:p>
    <w:p w14:paraId="75B463D8"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Craft, Nick &amp; Becky</w:t>
      </w:r>
    </w:p>
    <w:p w14:paraId="246746D6"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Craig, Jeff &amp; Carolyn</w:t>
      </w:r>
    </w:p>
    <w:p w14:paraId="291552D7"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Cruz, Celeste</w:t>
      </w:r>
    </w:p>
    <w:p w14:paraId="3217C671"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D'Arrigo Bros. Co.</w:t>
      </w:r>
    </w:p>
    <w:p w14:paraId="5524A9B4"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David, Beverly</w:t>
      </w:r>
    </w:p>
    <w:p w14:paraId="7A8F3142"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Davidson, Erik &amp; Lori</w:t>
      </w:r>
    </w:p>
    <w:p w14:paraId="6261AD22"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Diaz, Herminia</w:t>
      </w:r>
    </w:p>
    <w:p w14:paraId="583BCA71"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Disability Communications Fund</w:t>
      </w:r>
    </w:p>
    <w:p w14:paraId="08D229C5"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Dorman, Ann</w:t>
      </w:r>
    </w:p>
    <w:p w14:paraId="01992072"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Dunn, Richard &amp; Virginia</w:t>
      </w:r>
    </w:p>
    <w:p w14:paraId="6A7E5987"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Dwyer, Ellen</w:t>
      </w:r>
    </w:p>
    <w:p w14:paraId="0C3D7F04"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Enea, Frank</w:t>
      </w:r>
    </w:p>
    <w:p w14:paraId="2E3E7BC5"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Episcopal Senior Communities</w:t>
      </w:r>
    </w:p>
    <w:p w14:paraId="2E1EFAB3" w14:textId="2AD9E8B5"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E</w:t>
      </w:r>
      <w:r>
        <w:rPr>
          <w:rFonts w:ascii="Calibri" w:hAnsi="Calibri" w:cs="Calibri"/>
          <w:color w:val="000000"/>
          <w:szCs w:val="24"/>
        </w:rPr>
        <w:t>schenbach Optik of America</w:t>
      </w:r>
    </w:p>
    <w:p w14:paraId="75847F76" w14:textId="0B2E6C5A"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 xml:space="preserve">Escript </w:t>
      </w:r>
    </w:p>
    <w:p w14:paraId="771ADB48" w14:textId="43D06763"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First</w:t>
      </w:r>
      <w:r w:rsidR="00917F7B">
        <w:rPr>
          <w:rFonts w:ascii="Calibri" w:hAnsi="Calibri" w:cs="Calibri"/>
          <w:color w:val="000000"/>
          <w:szCs w:val="24"/>
        </w:rPr>
        <w:t xml:space="preserve"> Baptist Church of PG</w:t>
      </w:r>
    </w:p>
    <w:p w14:paraId="5C5B5E74"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Fiske, Ernest</w:t>
      </w:r>
    </w:p>
    <w:p w14:paraId="38436760"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Fletcher, Rolland &amp; Jennifer</w:t>
      </w:r>
    </w:p>
    <w:p w14:paraId="0CE1A28C"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Forest Hill Barber Shop</w:t>
      </w:r>
    </w:p>
    <w:p w14:paraId="47259213"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Freedom Lions Club</w:t>
      </w:r>
    </w:p>
    <w:p w14:paraId="0761CC1B" w14:textId="77777777" w:rsidR="00096459" w:rsidRPr="00096459" w:rsidRDefault="00096459" w:rsidP="00096459">
      <w:pPr>
        <w:ind w:left="360" w:right="144" w:hanging="360"/>
        <w:rPr>
          <w:rFonts w:ascii="Calibri" w:hAnsi="Calibri" w:cs="Calibri"/>
          <w:szCs w:val="24"/>
        </w:rPr>
      </w:pPr>
      <w:r w:rsidRPr="00096459">
        <w:rPr>
          <w:rFonts w:ascii="Calibri" w:hAnsi="Calibri" w:cs="Calibri"/>
          <w:color w:val="000000"/>
          <w:szCs w:val="24"/>
        </w:rPr>
        <w:t>Gamble, Richard &amp; Barbara</w:t>
      </w:r>
    </w:p>
    <w:p w14:paraId="4DDFDC2F"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Gardner, Tom &amp; Sylvia</w:t>
      </w:r>
    </w:p>
    <w:p w14:paraId="200ECFA4"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Gasperson, Jayne</w:t>
      </w:r>
    </w:p>
    <w:p w14:paraId="734094E0"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Gaver, Donald</w:t>
      </w:r>
    </w:p>
    <w:p w14:paraId="0F9C4E76"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Gehringer, Helen</w:t>
      </w:r>
    </w:p>
    <w:p w14:paraId="7A7ACCB8"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Glazier, Carol</w:t>
      </w:r>
    </w:p>
    <w:p w14:paraId="540CB677"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Gonza Events</w:t>
      </w:r>
    </w:p>
    <w:p w14:paraId="06C0C462"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Gordon, Dorothy</w:t>
      </w:r>
    </w:p>
    <w:p w14:paraId="2C3A8C37"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Gross, Sabreh</w:t>
      </w:r>
    </w:p>
    <w:p w14:paraId="5D21DEB0"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Gryp, Janice</w:t>
      </w:r>
    </w:p>
    <w:p w14:paraId="7768F56E"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Gularte, Ray &amp; Lillian</w:t>
      </w:r>
    </w:p>
    <w:p w14:paraId="109C6198"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Gunderson, Gary &amp; Tab</w:t>
      </w:r>
    </w:p>
    <w:p w14:paraId="5A58B598"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Hagey, Dolores</w:t>
      </w:r>
    </w:p>
    <w:p w14:paraId="183B7CF6"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Hale, John</w:t>
      </w:r>
    </w:p>
    <w:p w14:paraId="3D359CB2"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Hanson, Janet</w:t>
      </w:r>
    </w:p>
    <w:p w14:paraId="4CC91C66"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Hart, John</w:t>
      </w:r>
    </w:p>
    <w:p w14:paraId="5A5356AF"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Hattori Vision</w:t>
      </w:r>
    </w:p>
    <w:p w14:paraId="4A316B6A"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Hough, Sonia</w:t>
      </w:r>
    </w:p>
    <w:p w14:paraId="64F2944D" w14:textId="5BA59676"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lastRenderedPageBreak/>
        <w:t>Hunter, Ken</w:t>
      </w:r>
    </w:p>
    <w:p w14:paraId="49304329"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Huntington, Louis</w:t>
      </w:r>
    </w:p>
    <w:p w14:paraId="5B8D5907" w14:textId="5C274CE9"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Hutchins, Charles</w:t>
      </w:r>
    </w:p>
    <w:p w14:paraId="589D5947" w14:textId="3A48CC98"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Hutchinson, Antonina</w:t>
      </w:r>
    </w:p>
    <w:p w14:paraId="2776DCAD" w14:textId="21764B6D"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Irwin, Martin</w:t>
      </w:r>
    </w:p>
    <w:p w14:paraId="15FC9132" w14:textId="4641C1E8"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Jackson, William &amp; Sonja</w:t>
      </w:r>
    </w:p>
    <w:p w14:paraId="155AF56C" w14:textId="648E40AB"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James, Paul &amp; Ellen</w:t>
      </w:r>
    </w:p>
    <w:p w14:paraId="5D85E3EF" w14:textId="7E048E06"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Johansen, Bud</w:t>
      </w:r>
    </w:p>
    <w:p w14:paraId="74862E66"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Johnson, Betty</w:t>
      </w:r>
    </w:p>
    <w:p w14:paraId="5AAEF271" w14:textId="52FB2EB3"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Johnson, Bob</w:t>
      </w:r>
    </w:p>
    <w:p w14:paraId="0497CEC4"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Johnson, Harry &amp; Joan</w:t>
      </w:r>
    </w:p>
    <w:p w14:paraId="4EE3F664"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Kalber, Audrey</w:t>
      </w:r>
    </w:p>
    <w:p w14:paraId="1A703538"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Kane, Steve</w:t>
      </w:r>
    </w:p>
    <w:p w14:paraId="5DB6657B"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Kaufman, Lisa Paula</w:t>
      </w:r>
    </w:p>
    <w:p w14:paraId="39600C1B" w14:textId="7F41DFC4"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Kihara, Ron &amp; Ann</w:t>
      </w:r>
    </w:p>
    <w:p w14:paraId="34BD3B48" w14:textId="645B6981"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Kissel, Helen</w:t>
      </w:r>
    </w:p>
    <w:p w14:paraId="5A97F9F8"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Labbe, Theona</w:t>
      </w:r>
    </w:p>
    <w:p w14:paraId="135D7D82"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Larez, Marie</w:t>
      </w:r>
    </w:p>
    <w:p w14:paraId="04A4929C" w14:textId="34C35CC0"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 xml:space="preserve">Lions </w:t>
      </w:r>
      <w:r w:rsidR="00625B44">
        <w:rPr>
          <w:rFonts w:ascii="Calibri" w:hAnsi="Calibri" w:cs="Calibri"/>
          <w:color w:val="000000"/>
          <w:szCs w:val="24"/>
        </w:rPr>
        <w:t>Building</w:t>
      </w:r>
      <w:r w:rsidRPr="00096459">
        <w:rPr>
          <w:rFonts w:ascii="Calibri" w:hAnsi="Calibri" w:cs="Calibri"/>
          <w:color w:val="000000"/>
          <w:szCs w:val="24"/>
        </w:rPr>
        <w:t xml:space="preserve"> for the Blind</w:t>
      </w:r>
    </w:p>
    <w:p w14:paraId="38992EDB" w14:textId="30407184"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Lions Club Marina</w:t>
      </w:r>
    </w:p>
    <w:p w14:paraId="67A76CA2" w14:textId="7418D14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Lions Freedom</w:t>
      </w:r>
    </w:p>
    <w:p w14:paraId="1CFF8455"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Lions Salinas Host</w:t>
      </w:r>
    </w:p>
    <w:p w14:paraId="11845F90" w14:textId="1DE9173F"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Lipp, Marty &amp; Natividad</w:t>
      </w:r>
    </w:p>
    <w:p w14:paraId="1E52D102" w14:textId="0254F45F"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Livingston, Barbara Timmons</w:t>
      </w:r>
    </w:p>
    <w:p w14:paraId="6A290E51" w14:textId="48335322"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Loop, Mel</w:t>
      </w:r>
    </w:p>
    <w:p w14:paraId="44173C67" w14:textId="13827FC2"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Lundy, Jane</w:t>
      </w:r>
    </w:p>
    <w:p w14:paraId="4A750260" w14:textId="7B9A0B46"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Lyon, Willis</w:t>
      </w:r>
    </w:p>
    <w:p w14:paraId="05E8F73E" w14:textId="55D2559C"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Mamat, Jane</w:t>
      </w:r>
    </w:p>
    <w:p w14:paraId="5561BB3F" w14:textId="0F724AC1"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Marjorie McNeely Fund for the Blin</w:t>
      </w:r>
      <w:r w:rsidR="00C97B82">
        <w:rPr>
          <w:rFonts w:ascii="Calibri" w:hAnsi="Calibri" w:cs="Calibri"/>
          <w:color w:val="000000"/>
          <w:szCs w:val="24"/>
        </w:rPr>
        <w:t>d</w:t>
      </w:r>
      <w:r w:rsidRPr="00096459">
        <w:rPr>
          <w:rFonts w:ascii="Calibri" w:hAnsi="Calibri" w:cs="Calibri"/>
          <w:color w:val="000000"/>
          <w:szCs w:val="24"/>
        </w:rPr>
        <w:t xml:space="preserve"> or Illiterate of the CFMC</w:t>
      </w:r>
    </w:p>
    <w:p w14:paraId="215942CB" w14:textId="40C185A9"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McBee, Gloria</w:t>
      </w:r>
    </w:p>
    <w:p w14:paraId="78643697" w14:textId="2A37B4E0"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McCormick &amp; Co</w:t>
      </w:r>
    </w:p>
    <w:p w14:paraId="378F3EAF" w14:textId="294B2BEE"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MCGIVES!</w:t>
      </w:r>
    </w:p>
    <w:p w14:paraId="0D6494EC" w14:textId="1B2DA65A" w:rsidR="00096459" w:rsidRPr="00096459" w:rsidRDefault="00096459" w:rsidP="00096459">
      <w:pPr>
        <w:ind w:left="360" w:right="144" w:hanging="360"/>
        <w:rPr>
          <w:rFonts w:ascii="Calibri" w:hAnsi="Calibri" w:cs="Calibri"/>
          <w:szCs w:val="24"/>
        </w:rPr>
      </w:pPr>
      <w:r w:rsidRPr="00096459">
        <w:rPr>
          <w:rFonts w:ascii="Calibri" w:hAnsi="Calibri" w:cs="Calibri"/>
          <w:color w:val="000000"/>
          <w:szCs w:val="24"/>
        </w:rPr>
        <w:t>Mehl, Geneva</w:t>
      </w:r>
    </w:p>
    <w:p w14:paraId="66B1D0F0" w14:textId="01184C36"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Miguel, Heidi</w:t>
      </w:r>
    </w:p>
    <w:p w14:paraId="4EA971A9" w14:textId="4DCB4E3D"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Mike's Appliance</w:t>
      </w:r>
    </w:p>
    <w:p w14:paraId="557A3E81"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Moe, Alice</w:t>
      </w:r>
    </w:p>
    <w:p w14:paraId="4DBCBA19" w14:textId="1A2F505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Monterey Peninsula Foundation</w:t>
      </w:r>
    </w:p>
    <w:p w14:paraId="5C3C25C0" w14:textId="5C8433F4"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Morris, Randall</w:t>
      </w:r>
    </w:p>
    <w:p w14:paraId="0A811A55" w14:textId="2371AC56"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MPVS Thrift Shop</w:t>
      </w:r>
    </w:p>
    <w:p w14:paraId="15DBF1B8" w14:textId="74E6C99C"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Network for Good</w:t>
      </w:r>
    </w:p>
    <w:p w14:paraId="31D4D438" w14:textId="0ED28049"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Nicholson, R. L. &amp; Katherine</w:t>
      </w:r>
    </w:p>
    <w:p w14:paraId="4CDE40E9"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Nicolai, Adolph</w:t>
      </w:r>
    </w:p>
    <w:p w14:paraId="056CF8F3" w14:textId="649723BB" w:rsidR="00096459" w:rsidRPr="00096459" w:rsidRDefault="00096459" w:rsidP="00096459">
      <w:pPr>
        <w:ind w:left="360" w:right="144" w:hanging="360"/>
        <w:rPr>
          <w:rFonts w:ascii="Calibri" w:hAnsi="Calibri" w:cs="Calibri"/>
          <w:color w:val="000000"/>
          <w:szCs w:val="24"/>
        </w:rPr>
      </w:pPr>
      <w:r>
        <w:rPr>
          <w:rFonts w:ascii="Calibri" w:hAnsi="Calibri" w:cs="Calibri"/>
          <w:color w:val="000000"/>
          <w:szCs w:val="24"/>
        </w:rPr>
        <w:t>Norman E. Wiley Admin.</w:t>
      </w:r>
      <w:r w:rsidRPr="00096459">
        <w:rPr>
          <w:rFonts w:ascii="Calibri" w:hAnsi="Calibri" w:cs="Calibri"/>
          <w:color w:val="000000"/>
          <w:szCs w:val="24"/>
        </w:rPr>
        <w:t xml:space="preserve"> Trust</w:t>
      </w:r>
    </w:p>
    <w:p w14:paraId="40972EA3"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O'Connor, Paula &amp; Dennis</w:t>
      </w:r>
    </w:p>
    <w:p w14:paraId="02E4EB13"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Old Capitol Lions Club of Monterey</w:t>
      </w:r>
    </w:p>
    <w:p w14:paraId="231AF2CC" w14:textId="7B6008AD"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 xml:space="preserve">Osoria, Pedro &amp; </w:t>
      </w:r>
      <w:r>
        <w:rPr>
          <w:rFonts w:ascii="Calibri" w:hAnsi="Calibri" w:cs="Calibri"/>
          <w:color w:val="000000"/>
          <w:szCs w:val="24"/>
        </w:rPr>
        <w:t>I</w:t>
      </w:r>
      <w:r w:rsidRPr="00096459">
        <w:rPr>
          <w:rFonts w:ascii="Calibri" w:hAnsi="Calibri" w:cs="Calibri"/>
          <w:color w:val="000000"/>
          <w:szCs w:val="24"/>
        </w:rPr>
        <w:t>nge</w:t>
      </w:r>
    </w:p>
    <w:p w14:paraId="5BE14D1C"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Ozenne, Helga</w:t>
      </w:r>
    </w:p>
    <w:p w14:paraId="6D580336"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Pacific Grove Cleaners</w:t>
      </w:r>
    </w:p>
    <w:p w14:paraId="648018DD"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Pacific Grove Hardware</w:t>
      </w:r>
    </w:p>
    <w:p w14:paraId="2146C601"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Pacific Grove Lions Club</w:t>
      </w:r>
    </w:p>
    <w:p w14:paraId="3326E789" w14:textId="52EF916B"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Pacific Thai Cuisine</w:t>
      </w:r>
    </w:p>
    <w:p w14:paraId="768D3E12"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Parenti, Margaret</w:t>
      </w:r>
    </w:p>
    <w:p w14:paraId="2393276F"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Parham, Judith</w:t>
      </w:r>
    </w:p>
    <w:p w14:paraId="5F5CA091"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Parsons, Julie &amp; Howard Worth</w:t>
      </w:r>
    </w:p>
    <w:p w14:paraId="7F88D34F" w14:textId="1DBD4BD6"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Peasley, Barbara</w:t>
      </w:r>
    </w:p>
    <w:p w14:paraId="3F1F6879"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Peel, Alan &amp; Elinor</w:t>
      </w:r>
    </w:p>
    <w:p w14:paraId="32F7BDA7" w14:textId="711E5229"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Peelo, Beatrice</w:t>
      </w:r>
    </w:p>
    <w:p w14:paraId="65338562"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Peninsula Gem &amp; Jewelry</w:t>
      </w:r>
    </w:p>
    <w:p w14:paraId="0490F904" w14:textId="4145A8B6"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Pepperdene</w:t>
      </w:r>
      <w:r w:rsidR="00625B44">
        <w:rPr>
          <w:rFonts w:ascii="Calibri" w:hAnsi="Calibri" w:cs="Calibri"/>
          <w:color w:val="000000"/>
          <w:szCs w:val="24"/>
        </w:rPr>
        <w:t>, Rose Faye</w:t>
      </w:r>
    </w:p>
    <w:p w14:paraId="48ADBDF5"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Pesce, Thomas &amp; Nancy</w:t>
      </w:r>
    </w:p>
    <w:p w14:paraId="4C5D3FFD"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Piro, Vincent &amp; Martha</w:t>
      </w:r>
    </w:p>
    <w:p w14:paraId="306C9A8A"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Prunedale Lions Club</w:t>
      </w:r>
    </w:p>
    <w:p w14:paraId="51715A80"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Radunich, Margaret Anderson</w:t>
      </w:r>
    </w:p>
    <w:p w14:paraId="04A9CD73"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Patricia Smith Ramsey Trust</w:t>
      </w:r>
    </w:p>
    <w:p w14:paraId="013B6C4E" w14:textId="5FD7DBC4"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Randall &amp; Patricia Morris Donor Advised Fund of the Si</w:t>
      </w:r>
      <w:r>
        <w:rPr>
          <w:rFonts w:ascii="Calibri" w:hAnsi="Calibri" w:cs="Calibri"/>
          <w:color w:val="000000"/>
          <w:szCs w:val="24"/>
        </w:rPr>
        <w:t>licon Valley Community Fd</w:t>
      </w:r>
      <w:r w:rsidRPr="00096459">
        <w:rPr>
          <w:rFonts w:ascii="Calibri" w:hAnsi="Calibri" w:cs="Calibri"/>
          <w:color w:val="000000"/>
          <w:szCs w:val="24"/>
        </w:rPr>
        <w:t>n</w:t>
      </w:r>
    </w:p>
    <w:p w14:paraId="5FB6904D"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Reinstedt, Debbie</w:t>
      </w:r>
    </w:p>
    <w:p w14:paraId="79CABB01" w14:textId="62939E5F"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Rivera, Alfonso</w:t>
      </w:r>
    </w:p>
    <w:p w14:paraId="71750348" w14:textId="08E746B0"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Rubin, Steven &amp; Helen</w:t>
      </w:r>
    </w:p>
    <w:p w14:paraId="310BCCFB"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Ruhl, Pauline</w:t>
      </w:r>
    </w:p>
    <w:p w14:paraId="2CC37B59"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Salinger, Rusty &amp; La Rue</w:t>
      </w:r>
    </w:p>
    <w:p w14:paraId="625FC7B7"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Sargisson, Stuart &amp; Lisa</w:t>
      </w:r>
    </w:p>
    <w:p w14:paraId="0F7DB523"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Schoenwisner, Mona</w:t>
      </w:r>
    </w:p>
    <w:p w14:paraId="649ACAA4"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Schure, Carmelina</w:t>
      </w:r>
    </w:p>
    <w:p w14:paraId="215CE7FF"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Schwoerke, Karin</w:t>
      </w:r>
    </w:p>
    <w:p w14:paraId="043CE321"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Segel, Constance</w:t>
      </w:r>
    </w:p>
    <w:p w14:paraId="2EE21306"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Setinek, Carol</w:t>
      </w:r>
    </w:p>
    <w:p w14:paraId="3200A333"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Sherman, Mary</w:t>
      </w:r>
    </w:p>
    <w:p w14:paraId="5D81A315"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Smith, Clara</w:t>
      </w:r>
    </w:p>
    <w:p w14:paraId="515A4860"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Smith-Scharf, Sherril</w:t>
      </w:r>
    </w:p>
    <w:p w14:paraId="0F976C5C" w14:textId="517D494B"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Spencer</w:t>
      </w:r>
      <w:r w:rsidR="00625B44">
        <w:rPr>
          <w:rFonts w:ascii="Calibri" w:hAnsi="Calibri" w:cs="Calibri"/>
          <w:color w:val="000000"/>
          <w:szCs w:val="24"/>
        </w:rPr>
        <w:t>’</w:t>
      </w:r>
      <w:r w:rsidRPr="00096459">
        <w:rPr>
          <w:rFonts w:ascii="Calibri" w:hAnsi="Calibri" w:cs="Calibri"/>
          <w:color w:val="000000"/>
          <w:szCs w:val="24"/>
        </w:rPr>
        <w:t>s Stationery</w:t>
      </w:r>
    </w:p>
    <w:p w14:paraId="3F24C4F6"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Squires, Walter</w:t>
      </w:r>
    </w:p>
    <w:p w14:paraId="00A4EC69" w14:textId="77777777" w:rsidR="00096459" w:rsidRPr="00096459" w:rsidRDefault="00096459" w:rsidP="00096459">
      <w:pPr>
        <w:ind w:left="360" w:right="144" w:hanging="360"/>
        <w:rPr>
          <w:rFonts w:ascii="Calibri" w:hAnsi="Calibri" w:cs="Calibri"/>
          <w:szCs w:val="24"/>
        </w:rPr>
      </w:pPr>
      <w:r w:rsidRPr="00096459">
        <w:rPr>
          <w:rFonts w:ascii="Calibri" w:hAnsi="Calibri" w:cs="Calibri"/>
          <w:color w:val="000000"/>
          <w:szCs w:val="24"/>
        </w:rPr>
        <w:t>Stallings, Betty Jean</w:t>
      </w:r>
    </w:p>
    <w:p w14:paraId="520E1FDB" w14:textId="19107FFE"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Stengel, Naidene</w:t>
      </w:r>
    </w:p>
    <w:p w14:paraId="02E8F8BE" w14:textId="7AAC123A"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 xml:space="preserve">Stewart, </w:t>
      </w:r>
      <w:r w:rsidR="00625B44">
        <w:rPr>
          <w:rFonts w:ascii="Calibri" w:hAnsi="Calibri" w:cs="Calibri"/>
          <w:color w:val="000000"/>
          <w:szCs w:val="24"/>
        </w:rPr>
        <w:t>Bob</w:t>
      </w:r>
      <w:r w:rsidRPr="00096459">
        <w:rPr>
          <w:rFonts w:ascii="Calibri" w:hAnsi="Calibri" w:cs="Calibri"/>
          <w:color w:val="000000"/>
          <w:szCs w:val="24"/>
        </w:rPr>
        <w:t xml:space="preserve"> &amp; Becky</w:t>
      </w:r>
    </w:p>
    <w:p w14:paraId="3E9B4A58"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Streeter, Thomas</w:t>
      </w:r>
    </w:p>
    <w:p w14:paraId="667FEA16"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Swerrie, Allyne</w:t>
      </w:r>
    </w:p>
    <w:p w14:paraId="54442FD9"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Tackett, William &amp; Vicki</w:t>
      </w:r>
    </w:p>
    <w:p w14:paraId="56EC7A36"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Taste Cafe &amp; Bistro</w:t>
      </w:r>
    </w:p>
    <w:p w14:paraId="4919566A"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Teixeira, Sylvia</w:t>
      </w:r>
    </w:p>
    <w:p w14:paraId="6C14F074" w14:textId="15672FF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Thompson, Stella</w:t>
      </w:r>
    </w:p>
    <w:p w14:paraId="7A598B12" w14:textId="48966F0F"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Tobi Cares / TOBI.COM LLC</w:t>
      </w:r>
    </w:p>
    <w:p w14:paraId="58393855"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Torrero, George</w:t>
      </w:r>
    </w:p>
    <w:p w14:paraId="26330C64"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Tragethon, Jan</w:t>
      </w:r>
    </w:p>
    <w:p w14:paraId="0F6F274E"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UBS Matching Gift Program</w:t>
      </w:r>
    </w:p>
    <w:p w14:paraId="3643A00C"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Uchida, Kiyoko</w:t>
      </w:r>
    </w:p>
    <w:p w14:paraId="5B5FB57D"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United Way of Central Maryland</w:t>
      </w:r>
    </w:p>
    <w:p w14:paraId="01C2610B"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Weeth, Lois</w:t>
      </w:r>
    </w:p>
    <w:p w14:paraId="1911944D"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Wenzel, Maggie</w:t>
      </w:r>
    </w:p>
    <w:p w14:paraId="52731562"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Williams, Jeanne</w:t>
      </w:r>
    </w:p>
    <w:p w14:paraId="24081F0E"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Wills, Tom &amp; Judy</w:t>
      </w:r>
    </w:p>
    <w:p w14:paraId="669C1661" w14:textId="77777777" w:rsidR="00096459" w:rsidRP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Wodecki, Andrew</w:t>
      </w:r>
    </w:p>
    <w:p w14:paraId="0D136D38" w14:textId="090E94B4" w:rsidR="00096459" w:rsidRPr="00096459" w:rsidRDefault="00951777" w:rsidP="00096459">
      <w:pPr>
        <w:ind w:left="360" w:right="144" w:hanging="360"/>
        <w:rPr>
          <w:rFonts w:ascii="Calibri" w:hAnsi="Calibri" w:cs="Calibri"/>
          <w:color w:val="000000"/>
          <w:szCs w:val="24"/>
        </w:rPr>
      </w:pPr>
      <w:r>
        <w:rPr>
          <w:rFonts w:ascii="Calibri" w:hAnsi="Calibri" w:cs="Calibri"/>
          <w:color w:val="000000"/>
          <w:szCs w:val="24"/>
        </w:rPr>
        <w:t>Wylie, Judith</w:t>
      </w:r>
    </w:p>
    <w:p w14:paraId="3D51B8FD" w14:textId="6CF8260A" w:rsidR="00096459" w:rsidRDefault="00096459" w:rsidP="00096459">
      <w:pPr>
        <w:ind w:left="360" w:right="144" w:hanging="360"/>
        <w:rPr>
          <w:rFonts w:ascii="Calibri" w:hAnsi="Calibri" w:cs="Calibri"/>
          <w:color w:val="000000"/>
          <w:szCs w:val="24"/>
        </w:rPr>
      </w:pPr>
      <w:r w:rsidRPr="00096459">
        <w:rPr>
          <w:rFonts w:ascii="Calibri" w:hAnsi="Calibri" w:cs="Calibri"/>
          <w:color w:val="000000"/>
          <w:szCs w:val="24"/>
        </w:rPr>
        <w:t>Ziegenbein, Constance</w:t>
      </w:r>
      <w:bookmarkEnd w:id="4"/>
    </w:p>
    <w:p w14:paraId="06D8448C" w14:textId="77777777" w:rsidR="00EF7A09" w:rsidRPr="00096459" w:rsidRDefault="00EF7A09" w:rsidP="00096459">
      <w:pPr>
        <w:ind w:left="360" w:right="144" w:hanging="360"/>
        <w:rPr>
          <w:rFonts w:ascii="Calibri" w:hAnsi="Calibri" w:cs="Calibri"/>
          <w:szCs w:val="24"/>
        </w:rPr>
      </w:pPr>
    </w:p>
    <w:p w14:paraId="6D92F4E1" w14:textId="77777777" w:rsidR="00EF7A09" w:rsidRPr="00EF7A09" w:rsidRDefault="00EF7A09" w:rsidP="00EF7A09">
      <w:pPr>
        <w:rPr>
          <w:rFonts w:ascii="Calibri" w:hAnsi="Calibri" w:cs="Calibri"/>
          <w:b/>
          <w:szCs w:val="24"/>
          <w:u w:val="single"/>
        </w:rPr>
      </w:pPr>
      <w:r w:rsidRPr="00EF7A09">
        <w:rPr>
          <w:rFonts w:ascii="Calibri" w:hAnsi="Calibri" w:cs="Calibri"/>
          <w:b/>
          <w:szCs w:val="24"/>
          <w:u w:val="single"/>
        </w:rPr>
        <w:t>In Memory or Honor of:</w:t>
      </w:r>
    </w:p>
    <w:p w14:paraId="39C9507A" w14:textId="77777777" w:rsidR="00EF7A09" w:rsidRPr="00EF7A09" w:rsidRDefault="00EF7A09" w:rsidP="00EF7A09">
      <w:pPr>
        <w:rPr>
          <w:rFonts w:ascii="Calibri" w:hAnsi="Calibri" w:cs="Calibri"/>
          <w:bCs/>
          <w:color w:val="000000"/>
          <w:szCs w:val="24"/>
        </w:rPr>
      </w:pPr>
      <w:r w:rsidRPr="00EF7A09">
        <w:rPr>
          <w:rFonts w:ascii="Calibri" w:hAnsi="Calibri" w:cs="Calibri"/>
          <w:b/>
          <w:bCs/>
          <w:color w:val="000000"/>
          <w:szCs w:val="24"/>
        </w:rPr>
        <w:t>Shahin Anable</w:t>
      </w:r>
    </w:p>
    <w:p w14:paraId="7B213228" w14:textId="77777777" w:rsidR="00EF7A09" w:rsidRPr="00EF7A09" w:rsidRDefault="00EF7A09" w:rsidP="00EF7A09">
      <w:pPr>
        <w:pStyle w:val="ListParagraph"/>
        <w:numPr>
          <w:ilvl w:val="0"/>
          <w:numId w:val="38"/>
        </w:numPr>
        <w:spacing w:after="0" w:line="240" w:lineRule="auto"/>
        <w:rPr>
          <w:rFonts w:eastAsia="Times New Roman" w:cs="Calibri"/>
          <w:bCs/>
          <w:color w:val="000000"/>
          <w:sz w:val="24"/>
          <w:szCs w:val="24"/>
        </w:rPr>
      </w:pPr>
      <w:r w:rsidRPr="00EF7A09">
        <w:rPr>
          <w:rFonts w:eastAsia="Times New Roman" w:cs="Calibri"/>
          <w:bCs/>
          <w:color w:val="000000"/>
          <w:sz w:val="24"/>
          <w:szCs w:val="24"/>
        </w:rPr>
        <w:t>Anable, Leonard</w:t>
      </w:r>
    </w:p>
    <w:p w14:paraId="438E2091" w14:textId="77777777" w:rsidR="00EF7A09" w:rsidRPr="00EF7A09" w:rsidRDefault="00EF7A09" w:rsidP="00EF7A09">
      <w:pPr>
        <w:rPr>
          <w:rFonts w:ascii="Calibri" w:hAnsi="Calibri" w:cs="Calibri"/>
          <w:bCs/>
          <w:color w:val="000000"/>
          <w:szCs w:val="24"/>
        </w:rPr>
      </w:pPr>
      <w:r w:rsidRPr="00B2021A">
        <w:rPr>
          <w:rFonts w:ascii="Calibri" w:hAnsi="Calibri" w:cs="Calibri"/>
          <w:b/>
          <w:bCs/>
          <w:color w:val="000000"/>
          <w:szCs w:val="24"/>
        </w:rPr>
        <w:t>Carolyn Craig</w:t>
      </w:r>
    </w:p>
    <w:p w14:paraId="3E843437" w14:textId="77777777" w:rsidR="00EF7A09" w:rsidRPr="00EF7A09" w:rsidRDefault="00EF7A09" w:rsidP="00EF7A09">
      <w:pPr>
        <w:pStyle w:val="ListParagraph"/>
        <w:numPr>
          <w:ilvl w:val="0"/>
          <w:numId w:val="37"/>
        </w:numPr>
        <w:spacing w:after="0" w:line="240" w:lineRule="auto"/>
        <w:rPr>
          <w:rFonts w:eastAsia="Times New Roman" w:cs="Calibri"/>
          <w:bCs/>
          <w:color w:val="000000"/>
          <w:sz w:val="24"/>
          <w:szCs w:val="24"/>
        </w:rPr>
      </w:pPr>
      <w:r w:rsidRPr="00EF7A09">
        <w:rPr>
          <w:rFonts w:eastAsia="Times New Roman" w:cs="Calibri"/>
          <w:bCs/>
          <w:color w:val="000000"/>
          <w:sz w:val="24"/>
          <w:szCs w:val="24"/>
        </w:rPr>
        <w:t>Paul, Betty</w:t>
      </w:r>
    </w:p>
    <w:p w14:paraId="70D3FE24" w14:textId="77777777" w:rsidR="00EF7A09" w:rsidRPr="00EF7A09" w:rsidRDefault="00EF7A09" w:rsidP="00EF7A09">
      <w:pPr>
        <w:rPr>
          <w:rFonts w:ascii="Calibri" w:hAnsi="Calibri" w:cs="Calibri"/>
          <w:bCs/>
          <w:color w:val="000000"/>
          <w:szCs w:val="24"/>
        </w:rPr>
      </w:pPr>
      <w:r w:rsidRPr="00B2021A">
        <w:rPr>
          <w:rFonts w:ascii="Calibri" w:hAnsi="Calibri" w:cs="Calibri"/>
          <w:b/>
          <w:bCs/>
          <w:color w:val="000000"/>
          <w:szCs w:val="24"/>
        </w:rPr>
        <w:t>Tracey Gate</w:t>
      </w:r>
    </w:p>
    <w:p w14:paraId="0FC994F4" w14:textId="77777777" w:rsidR="00EF7A09" w:rsidRPr="00EF7A09" w:rsidRDefault="00EF7A09" w:rsidP="00EF7A09">
      <w:pPr>
        <w:pStyle w:val="ListParagraph"/>
        <w:numPr>
          <w:ilvl w:val="0"/>
          <w:numId w:val="36"/>
        </w:numPr>
        <w:spacing w:after="0" w:line="240" w:lineRule="auto"/>
        <w:rPr>
          <w:rFonts w:eastAsia="Times New Roman" w:cs="Calibri"/>
          <w:bCs/>
          <w:color w:val="000000"/>
          <w:sz w:val="24"/>
          <w:szCs w:val="24"/>
        </w:rPr>
      </w:pPr>
      <w:r w:rsidRPr="00EF7A09">
        <w:rPr>
          <w:rFonts w:eastAsia="Times New Roman" w:cs="Calibri"/>
          <w:bCs/>
          <w:color w:val="000000"/>
          <w:sz w:val="24"/>
          <w:szCs w:val="24"/>
        </w:rPr>
        <w:t>Plastini, John &amp; Marion</w:t>
      </w:r>
    </w:p>
    <w:p w14:paraId="43642171" w14:textId="77777777" w:rsidR="00EF7A09" w:rsidRPr="00EF7A09" w:rsidRDefault="00EF7A09" w:rsidP="00EF7A09">
      <w:pPr>
        <w:rPr>
          <w:rFonts w:ascii="Calibri" w:hAnsi="Calibri" w:cs="Calibri"/>
          <w:bCs/>
          <w:color w:val="000000"/>
          <w:szCs w:val="24"/>
        </w:rPr>
      </w:pPr>
      <w:r w:rsidRPr="00B2021A">
        <w:rPr>
          <w:rFonts w:ascii="Calibri" w:hAnsi="Calibri" w:cs="Calibri"/>
          <w:b/>
          <w:bCs/>
          <w:color w:val="000000"/>
          <w:szCs w:val="24"/>
        </w:rPr>
        <w:t>Kathy Henson</w:t>
      </w:r>
    </w:p>
    <w:p w14:paraId="7363CCDB" w14:textId="77777777" w:rsidR="00EF7A09" w:rsidRPr="00EF7A09" w:rsidRDefault="00EF7A09" w:rsidP="00EF7A09">
      <w:pPr>
        <w:pStyle w:val="ListParagraph"/>
        <w:numPr>
          <w:ilvl w:val="0"/>
          <w:numId w:val="35"/>
        </w:numPr>
        <w:spacing w:after="0" w:line="240" w:lineRule="auto"/>
        <w:rPr>
          <w:rFonts w:eastAsia="Times New Roman" w:cs="Calibri"/>
          <w:bCs/>
          <w:color w:val="000000"/>
          <w:sz w:val="24"/>
          <w:szCs w:val="24"/>
        </w:rPr>
      </w:pPr>
      <w:r w:rsidRPr="00EF7A09">
        <w:rPr>
          <w:rFonts w:eastAsia="Times New Roman" w:cs="Calibri"/>
          <w:bCs/>
          <w:color w:val="000000"/>
          <w:sz w:val="24"/>
          <w:szCs w:val="24"/>
        </w:rPr>
        <w:t>Colvin, Gloria</w:t>
      </w:r>
    </w:p>
    <w:p w14:paraId="56B6E179" w14:textId="77777777" w:rsidR="00EF7A09" w:rsidRPr="00EF7A09" w:rsidRDefault="00EF7A09" w:rsidP="00EF7A09">
      <w:pPr>
        <w:rPr>
          <w:rFonts w:ascii="Calibri" w:hAnsi="Calibri" w:cs="Calibri"/>
          <w:bCs/>
          <w:color w:val="000000"/>
          <w:szCs w:val="24"/>
        </w:rPr>
      </w:pPr>
      <w:r w:rsidRPr="00B2021A">
        <w:rPr>
          <w:rFonts w:ascii="Calibri" w:hAnsi="Calibri" w:cs="Calibri"/>
          <w:b/>
          <w:bCs/>
          <w:color w:val="000000"/>
          <w:szCs w:val="24"/>
        </w:rPr>
        <w:t>Fred Hinds</w:t>
      </w:r>
    </w:p>
    <w:p w14:paraId="40F4B8CC" w14:textId="77777777" w:rsidR="00EF7A09" w:rsidRPr="00EF7A09" w:rsidRDefault="00EF7A09" w:rsidP="00EF7A09">
      <w:pPr>
        <w:pStyle w:val="ListParagraph"/>
        <w:numPr>
          <w:ilvl w:val="0"/>
          <w:numId w:val="34"/>
        </w:numPr>
        <w:spacing w:after="0" w:line="240" w:lineRule="auto"/>
        <w:rPr>
          <w:rFonts w:eastAsia="Times New Roman" w:cs="Calibri"/>
          <w:bCs/>
          <w:color w:val="000000"/>
          <w:sz w:val="24"/>
          <w:szCs w:val="24"/>
        </w:rPr>
      </w:pPr>
      <w:r w:rsidRPr="00EF7A09">
        <w:rPr>
          <w:rFonts w:eastAsia="Times New Roman" w:cs="Calibri"/>
          <w:bCs/>
          <w:color w:val="000000"/>
          <w:sz w:val="24"/>
          <w:szCs w:val="24"/>
        </w:rPr>
        <w:t>Jamieson, Elizabeth</w:t>
      </w:r>
    </w:p>
    <w:p w14:paraId="07623BC9" w14:textId="77777777" w:rsidR="00EF7A09" w:rsidRPr="00EF7A09" w:rsidRDefault="00EF7A09" w:rsidP="00EF7A09">
      <w:pPr>
        <w:rPr>
          <w:rFonts w:ascii="Calibri" w:hAnsi="Calibri" w:cs="Calibri"/>
          <w:b/>
          <w:bCs/>
          <w:color w:val="000000"/>
          <w:szCs w:val="24"/>
        </w:rPr>
      </w:pPr>
      <w:r w:rsidRPr="00B2021A">
        <w:rPr>
          <w:rFonts w:ascii="Calibri" w:hAnsi="Calibri" w:cs="Calibri"/>
          <w:b/>
          <w:bCs/>
          <w:color w:val="000000"/>
          <w:szCs w:val="24"/>
        </w:rPr>
        <w:t>Ken Hunter</w:t>
      </w:r>
    </w:p>
    <w:p w14:paraId="5E9C410B" w14:textId="77777777" w:rsidR="00EF7A09" w:rsidRPr="00EF7A09" w:rsidRDefault="00EF7A09" w:rsidP="00EF7A09">
      <w:pPr>
        <w:pStyle w:val="ListParagraph"/>
        <w:numPr>
          <w:ilvl w:val="0"/>
          <w:numId w:val="33"/>
        </w:numPr>
        <w:spacing w:after="0" w:line="240" w:lineRule="auto"/>
        <w:rPr>
          <w:rFonts w:eastAsia="Times New Roman" w:cs="Calibri"/>
          <w:bCs/>
          <w:color w:val="000000"/>
          <w:sz w:val="24"/>
          <w:szCs w:val="24"/>
        </w:rPr>
      </w:pPr>
      <w:r w:rsidRPr="00EF7A09">
        <w:rPr>
          <w:rFonts w:eastAsia="Times New Roman" w:cs="Calibri"/>
          <w:bCs/>
          <w:color w:val="000000"/>
          <w:sz w:val="24"/>
          <w:szCs w:val="24"/>
        </w:rPr>
        <w:t>Hatch, Russ &amp; Jo-Ann</w:t>
      </w:r>
    </w:p>
    <w:p w14:paraId="2B783796" w14:textId="77777777" w:rsidR="00EF7A09" w:rsidRPr="00EF7A09" w:rsidRDefault="00EF7A09" w:rsidP="00EF7A09">
      <w:pPr>
        <w:rPr>
          <w:rFonts w:ascii="Calibri" w:hAnsi="Calibri" w:cs="Calibri"/>
          <w:b/>
          <w:bCs/>
          <w:color w:val="000000"/>
          <w:szCs w:val="24"/>
        </w:rPr>
      </w:pPr>
      <w:r w:rsidRPr="00B2021A">
        <w:rPr>
          <w:rFonts w:ascii="Calibri" w:hAnsi="Calibri" w:cs="Calibri"/>
          <w:b/>
          <w:bCs/>
          <w:color w:val="000000"/>
          <w:szCs w:val="24"/>
        </w:rPr>
        <w:t>Bob Johnson</w:t>
      </w:r>
    </w:p>
    <w:p w14:paraId="3DF9413F" w14:textId="77777777" w:rsidR="00EF7A09" w:rsidRPr="00EF7A09" w:rsidRDefault="00EF7A09" w:rsidP="00EF7A09">
      <w:pPr>
        <w:pStyle w:val="ListParagraph"/>
        <w:numPr>
          <w:ilvl w:val="0"/>
          <w:numId w:val="32"/>
        </w:numPr>
        <w:spacing w:after="0" w:line="240" w:lineRule="auto"/>
        <w:rPr>
          <w:rFonts w:eastAsia="Times New Roman" w:cs="Calibri"/>
          <w:bCs/>
          <w:color w:val="000000"/>
          <w:sz w:val="24"/>
          <w:szCs w:val="24"/>
        </w:rPr>
      </w:pPr>
      <w:r w:rsidRPr="00EF7A09">
        <w:rPr>
          <w:rFonts w:eastAsia="Times New Roman" w:cs="Calibri"/>
          <w:bCs/>
          <w:color w:val="000000"/>
          <w:sz w:val="24"/>
          <w:szCs w:val="24"/>
        </w:rPr>
        <w:t>Anable, Leonard</w:t>
      </w:r>
    </w:p>
    <w:p w14:paraId="1E48D9DE" w14:textId="77777777" w:rsidR="00EF7A09" w:rsidRPr="00EF7A09" w:rsidRDefault="00EF7A09" w:rsidP="00EF7A09">
      <w:pPr>
        <w:rPr>
          <w:rFonts w:ascii="Calibri" w:hAnsi="Calibri" w:cs="Calibri"/>
          <w:b/>
          <w:bCs/>
          <w:color w:val="000000"/>
          <w:szCs w:val="24"/>
        </w:rPr>
      </w:pPr>
    </w:p>
    <w:p w14:paraId="6BDAD42A" w14:textId="07F5DA1D" w:rsidR="00EF7A09" w:rsidRPr="00EF7A09" w:rsidRDefault="00F36E11" w:rsidP="00EF7A09">
      <w:pPr>
        <w:rPr>
          <w:rFonts w:ascii="Calibri" w:hAnsi="Calibri" w:cs="Calibri"/>
          <w:bCs/>
          <w:color w:val="000000"/>
          <w:szCs w:val="24"/>
        </w:rPr>
      </w:pPr>
      <w:r>
        <w:rPr>
          <w:rFonts w:ascii="Calibri" w:hAnsi="Calibri" w:cs="Calibri"/>
          <w:b/>
          <w:bCs/>
          <w:color w:val="000000"/>
          <w:szCs w:val="24"/>
        </w:rPr>
        <w:t>My Mother Elsi</w:t>
      </w:r>
      <w:r w:rsidR="00EF7A09" w:rsidRPr="00B2021A">
        <w:rPr>
          <w:rFonts w:ascii="Calibri" w:hAnsi="Calibri" w:cs="Calibri"/>
          <w:b/>
          <w:bCs/>
          <w:color w:val="000000"/>
          <w:szCs w:val="24"/>
        </w:rPr>
        <w:t>e</w:t>
      </w:r>
    </w:p>
    <w:p w14:paraId="450A4A24" w14:textId="77777777" w:rsidR="00EF7A09" w:rsidRPr="00EF7A09" w:rsidRDefault="00EF7A09" w:rsidP="00EF7A09">
      <w:pPr>
        <w:pStyle w:val="ListParagraph"/>
        <w:numPr>
          <w:ilvl w:val="0"/>
          <w:numId w:val="31"/>
        </w:numPr>
        <w:spacing w:after="0" w:line="240" w:lineRule="auto"/>
        <w:rPr>
          <w:rFonts w:eastAsia="Times New Roman" w:cs="Calibri"/>
          <w:bCs/>
          <w:color w:val="000000"/>
          <w:sz w:val="24"/>
          <w:szCs w:val="24"/>
        </w:rPr>
      </w:pPr>
      <w:r w:rsidRPr="00EF7A09">
        <w:rPr>
          <w:rFonts w:eastAsia="Times New Roman" w:cs="Calibri"/>
          <w:bCs/>
          <w:color w:val="000000"/>
          <w:sz w:val="24"/>
          <w:szCs w:val="24"/>
        </w:rPr>
        <w:t>Dalkey, Sharon</w:t>
      </w:r>
    </w:p>
    <w:p w14:paraId="36CB1CB9" w14:textId="77777777" w:rsidR="00EF7A09" w:rsidRPr="00EF7A09" w:rsidRDefault="00EF7A09" w:rsidP="00EF7A09">
      <w:pPr>
        <w:rPr>
          <w:rFonts w:ascii="Calibri" w:hAnsi="Calibri" w:cs="Calibri"/>
          <w:b/>
          <w:bCs/>
          <w:color w:val="000000"/>
          <w:szCs w:val="24"/>
        </w:rPr>
      </w:pPr>
      <w:r w:rsidRPr="00B2021A">
        <w:rPr>
          <w:rFonts w:ascii="Calibri" w:hAnsi="Calibri" w:cs="Calibri"/>
          <w:b/>
          <w:bCs/>
          <w:color w:val="000000"/>
          <w:szCs w:val="24"/>
        </w:rPr>
        <w:t>Be Swartley</w:t>
      </w:r>
    </w:p>
    <w:p w14:paraId="2919B049" w14:textId="77777777" w:rsidR="00EF7A09" w:rsidRPr="00EF7A09" w:rsidRDefault="00EF7A09" w:rsidP="00EF7A09">
      <w:pPr>
        <w:pStyle w:val="ListParagraph"/>
        <w:numPr>
          <w:ilvl w:val="0"/>
          <w:numId w:val="30"/>
        </w:numPr>
        <w:spacing w:after="0" w:line="240" w:lineRule="auto"/>
        <w:rPr>
          <w:rFonts w:eastAsia="Times New Roman" w:cs="Calibri"/>
          <w:color w:val="000000"/>
          <w:sz w:val="24"/>
          <w:szCs w:val="24"/>
        </w:rPr>
      </w:pPr>
      <w:r w:rsidRPr="00EF7A09">
        <w:rPr>
          <w:rFonts w:eastAsia="Times New Roman" w:cs="Calibri"/>
          <w:color w:val="000000"/>
          <w:sz w:val="24"/>
          <w:szCs w:val="24"/>
        </w:rPr>
        <w:t>Sabih, David &amp; Anna Swartley</w:t>
      </w:r>
    </w:p>
    <w:p w14:paraId="598CBA82" w14:textId="77777777" w:rsidR="00EF7A09" w:rsidRPr="00EF7A09" w:rsidRDefault="00EF7A09" w:rsidP="00EF7A09">
      <w:pPr>
        <w:rPr>
          <w:rFonts w:ascii="Calibri" w:hAnsi="Calibri" w:cs="Calibri"/>
          <w:b/>
          <w:bCs/>
          <w:color w:val="000000"/>
          <w:szCs w:val="24"/>
        </w:rPr>
      </w:pPr>
      <w:r w:rsidRPr="00B2021A">
        <w:rPr>
          <w:rFonts w:ascii="Calibri" w:hAnsi="Calibri" w:cs="Calibri"/>
          <w:b/>
          <w:bCs/>
          <w:color w:val="000000"/>
          <w:szCs w:val="24"/>
        </w:rPr>
        <w:t>Tuesday Support Group</w:t>
      </w:r>
    </w:p>
    <w:p w14:paraId="06DBECD7" w14:textId="77777777" w:rsidR="00EF7A09" w:rsidRPr="00EF7A09" w:rsidRDefault="00EF7A09" w:rsidP="00EF7A09">
      <w:pPr>
        <w:pStyle w:val="ListParagraph"/>
        <w:numPr>
          <w:ilvl w:val="0"/>
          <w:numId w:val="30"/>
        </w:numPr>
        <w:spacing w:after="0" w:line="240" w:lineRule="auto"/>
        <w:rPr>
          <w:rFonts w:eastAsia="Times New Roman" w:cs="Calibri"/>
          <w:b/>
          <w:bCs/>
          <w:color w:val="000000"/>
          <w:sz w:val="24"/>
          <w:szCs w:val="24"/>
        </w:rPr>
      </w:pPr>
      <w:r w:rsidRPr="00EF7A09">
        <w:rPr>
          <w:rFonts w:eastAsia="Times New Roman" w:cs="Calibri"/>
          <w:color w:val="000000"/>
          <w:sz w:val="24"/>
          <w:szCs w:val="24"/>
        </w:rPr>
        <w:t>Thomas, Douglas &amp; Barbara</w:t>
      </w:r>
    </w:p>
    <w:p w14:paraId="4DFC535C" w14:textId="77777777" w:rsidR="00EF7A09" w:rsidRDefault="00EF7A09" w:rsidP="00EF7A09">
      <w:pPr>
        <w:rPr>
          <w:rFonts w:ascii="Calibri" w:hAnsi="Calibri" w:cs="Calibri"/>
          <w:b/>
          <w:color w:val="000000"/>
          <w:sz w:val="28"/>
          <w:szCs w:val="28"/>
        </w:rPr>
        <w:sectPr w:rsidR="00EF7A09" w:rsidSect="00D001EC">
          <w:type w:val="continuous"/>
          <w:pgSz w:w="12240" w:h="15840" w:code="1"/>
          <w:pgMar w:top="1195" w:right="720" w:bottom="1195" w:left="720" w:header="720" w:footer="720" w:gutter="0"/>
          <w:cols w:num="3" w:space="225"/>
        </w:sectPr>
      </w:pPr>
    </w:p>
    <w:p w14:paraId="4CED6559" w14:textId="762AECE8" w:rsidR="00D001EC" w:rsidRDefault="00D001EC" w:rsidP="00184B67">
      <w:pPr>
        <w:rPr>
          <w:rFonts w:ascii="Calibri" w:hAnsi="Calibri" w:cs="Calibri"/>
          <w:b/>
          <w:color w:val="000000"/>
          <w:sz w:val="28"/>
          <w:szCs w:val="28"/>
        </w:rPr>
        <w:sectPr w:rsidR="00D001EC" w:rsidSect="000E7958">
          <w:type w:val="continuous"/>
          <w:pgSz w:w="12240" w:h="15840" w:code="1"/>
          <w:pgMar w:top="1195" w:right="720" w:bottom="1195" w:left="720" w:header="720" w:footer="720" w:gutter="0"/>
          <w:cols w:num="2" w:space="720"/>
        </w:sectPr>
      </w:pPr>
    </w:p>
    <w:p w14:paraId="443380D0" w14:textId="7BF43FF9" w:rsidR="0029077D" w:rsidRPr="0029077D" w:rsidRDefault="00A00929" w:rsidP="00184B67">
      <w:pPr>
        <w:pStyle w:val="HTMLPreformatted"/>
        <w:rPr>
          <w:rFonts w:ascii="Calibri" w:hAnsi="Calibri"/>
          <w:b/>
          <w:sz w:val="28"/>
          <w:szCs w:val="28"/>
          <w:u w:val="single"/>
        </w:rPr>
      </w:pPr>
      <w:bookmarkStart w:id="5" w:name="_Hlk491331795"/>
      <w:r>
        <w:rPr>
          <w:rFonts w:ascii="Calibri" w:hAnsi="Calibri"/>
          <w:b/>
          <w:sz w:val="28"/>
          <w:szCs w:val="28"/>
          <w:u w:val="single"/>
        </w:rPr>
        <w:lastRenderedPageBreak/>
        <w:t xml:space="preserve">Endowment </w:t>
      </w:r>
      <w:r w:rsidR="0029077D" w:rsidRPr="0029077D">
        <w:rPr>
          <w:rFonts w:ascii="Calibri" w:hAnsi="Calibri"/>
          <w:b/>
          <w:sz w:val="28"/>
          <w:szCs w:val="28"/>
          <w:u w:val="single"/>
        </w:rPr>
        <w:t>Fund</w:t>
      </w:r>
    </w:p>
    <w:p w14:paraId="05A2EB14" w14:textId="6962B7AF" w:rsidR="00CA4E4A" w:rsidRDefault="0014281E" w:rsidP="00184B67">
      <w:pPr>
        <w:pStyle w:val="HTMLPreformatted"/>
        <w:rPr>
          <w:rFonts w:ascii="Calibri" w:hAnsi="Calibri"/>
          <w:sz w:val="28"/>
          <w:szCs w:val="28"/>
        </w:rPr>
      </w:pPr>
      <w:r>
        <w:rPr>
          <w:noProof/>
        </w:rPr>
        <mc:AlternateContent>
          <mc:Choice Requires="wps">
            <w:drawing>
              <wp:anchor distT="45720" distB="45720" distL="114300" distR="114300" simplePos="0" relativeHeight="251668480" behindDoc="0" locked="0" layoutInCell="1" allowOverlap="1" wp14:anchorId="78727CA8" wp14:editId="75F80BAC">
                <wp:simplePos x="0" y="0"/>
                <wp:positionH relativeFrom="column">
                  <wp:posOffset>6295</wp:posOffset>
                </wp:positionH>
                <wp:positionV relativeFrom="paragraph">
                  <wp:posOffset>2450382</wp:posOffset>
                </wp:positionV>
                <wp:extent cx="6828155" cy="1524000"/>
                <wp:effectExtent l="0" t="0" r="10795" b="19050"/>
                <wp:wrapSquare wrapText="bothSides"/>
                <wp:docPr id="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8155" cy="1524000"/>
                        </a:xfrm>
                        <a:prstGeom prst="rect">
                          <a:avLst/>
                        </a:prstGeom>
                        <a:solidFill>
                          <a:srgbClr val="FFFFFF"/>
                        </a:solidFill>
                        <a:ln w="9525">
                          <a:solidFill>
                            <a:srgbClr val="000000"/>
                          </a:solidFill>
                          <a:miter lim="800000"/>
                          <a:headEnd/>
                          <a:tailEnd/>
                        </a:ln>
                      </wps:spPr>
                      <wps:txbx>
                        <w:txbxContent>
                          <w:p w14:paraId="36A55D0A" w14:textId="77777777" w:rsidR="008A12AB" w:rsidRPr="0014281E" w:rsidRDefault="008A12AB" w:rsidP="00D001EC">
                            <w:pPr>
                              <w:widowControl w:val="0"/>
                              <w:autoSpaceDE w:val="0"/>
                              <w:autoSpaceDN w:val="0"/>
                              <w:adjustRightInd w:val="0"/>
                              <w:rPr>
                                <w:rFonts w:asciiTheme="minorHAnsi" w:hAnsiTheme="minorHAnsi" w:cstheme="minorHAnsi"/>
                                <w:b/>
                                <w:noProof/>
                                <w:color w:val="1A1918"/>
                                <w:szCs w:val="24"/>
                                <w:u w:val="single"/>
                              </w:rPr>
                            </w:pPr>
                            <w:r w:rsidRPr="0014281E">
                              <w:rPr>
                                <w:rFonts w:asciiTheme="minorHAnsi" w:hAnsiTheme="minorHAnsi" w:cstheme="minorHAnsi"/>
                                <w:b/>
                                <w:noProof/>
                                <w:color w:val="1A1918"/>
                                <w:szCs w:val="24"/>
                                <w:u w:val="single"/>
                              </w:rPr>
                              <w:t>Kathy Henson Legacy Society</w:t>
                            </w:r>
                          </w:p>
                          <w:p w14:paraId="00EF2480" w14:textId="479088D4" w:rsidR="008A12AB" w:rsidRPr="0014281E" w:rsidRDefault="008A12AB" w:rsidP="00D001EC">
                            <w:pPr>
                              <w:widowControl w:val="0"/>
                              <w:autoSpaceDE w:val="0"/>
                              <w:autoSpaceDN w:val="0"/>
                              <w:adjustRightInd w:val="0"/>
                              <w:rPr>
                                <w:rFonts w:ascii="Calibri" w:hAnsi="Calibri" w:cs="Calibri"/>
                                <w:color w:val="1A1918"/>
                                <w:szCs w:val="24"/>
                              </w:rPr>
                            </w:pPr>
                            <w:r w:rsidRPr="0014281E">
                              <w:rPr>
                                <w:rFonts w:ascii="Calibri" w:hAnsi="Calibri" w:cs="Calibri"/>
                                <w:color w:val="1A1918"/>
                                <w:szCs w:val="24"/>
                              </w:rPr>
                              <w:t xml:space="preserve">By including BVIC in your estate plans, you can help others in the coming decades transcend the loss the sight with a legacy gift. </w:t>
                            </w:r>
                          </w:p>
                          <w:p w14:paraId="7157EA22" w14:textId="77777777" w:rsidR="008A12AB" w:rsidRPr="0014281E" w:rsidRDefault="008A12AB" w:rsidP="00D001EC">
                            <w:pPr>
                              <w:rPr>
                                <w:rFonts w:ascii="Calibri" w:hAnsi="Calibri" w:cs="Calibri"/>
                                <w:b/>
                                <w:color w:val="1A1918"/>
                                <w:szCs w:val="24"/>
                              </w:rPr>
                            </w:pPr>
                          </w:p>
                          <w:p w14:paraId="54BE1DED" w14:textId="77777777" w:rsidR="008A12AB" w:rsidRPr="0014281E" w:rsidRDefault="008A12AB" w:rsidP="00D001EC">
                            <w:pPr>
                              <w:rPr>
                                <w:rFonts w:ascii="Calibri" w:hAnsi="Calibri" w:cs="Calibri"/>
                                <w:color w:val="1A1918"/>
                                <w:szCs w:val="24"/>
                              </w:rPr>
                            </w:pPr>
                            <w:r w:rsidRPr="0014281E">
                              <w:rPr>
                                <w:rFonts w:ascii="Calibri" w:hAnsi="Calibri" w:cs="Calibri"/>
                                <w:b/>
                                <w:color w:val="1A1918"/>
                                <w:szCs w:val="24"/>
                              </w:rPr>
                              <w:t>Sample bequest language:</w:t>
                            </w:r>
                            <w:r w:rsidRPr="0014281E">
                              <w:rPr>
                                <w:rFonts w:ascii="Calibri" w:hAnsi="Calibri" w:cs="Calibri"/>
                                <w:color w:val="1A1918"/>
                                <w:szCs w:val="24"/>
                              </w:rPr>
                              <w:t xml:space="preserve"> “I give, devise and bequeath to The Blind &amp; Visually Impaired Center of Monterey County, Inc., a nonprofit corporation of the State of California, located at 225 Laurel Ave., Pacific Grove, CA 93950, (tax identification number 23-7221588), [amount, %, specific items, etc.] of my estate.”</w:t>
                            </w:r>
                          </w:p>
                          <w:p w14:paraId="1C8EF0FB" w14:textId="77777777" w:rsidR="008A12AB" w:rsidRDefault="008A12AB" w:rsidP="00D001EC"/>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727CA8" id="Text Box 49" o:spid="_x0000_s1029" type="#_x0000_t202" style="position:absolute;margin-left:.5pt;margin-top:192.95pt;width:537.65pt;height:120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">
                <v:textbox inset=",7.2pt,,7.2pt">
                  <w:txbxContent>
                    <w:p w14:paraId="36A55D0A" w14:textId="77777777" w:rsidR="008A12AB" w:rsidRPr="0014281E" w:rsidRDefault="008A12AB" w:rsidP="00D001EC">
                      <w:pPr>
                        <w:widowControl w:val="0"/>
                        <w:autoSpaceDE w:val="0"/>
                        <w:autoSpaceDN w:val="0"/>
                        <w:adjustRightInd w:val="0"/>
                        <w:rPr>
                          <w:rFonts w:asciiTheme="minorHAnsi" w:hAnsiTheme="minorHAnsi" w:cstheme="minorHAnsi"/>
                          <w:b/>
                          <w:noProof/>
                          <w:color w:val="1A1918"/>
                          <w:szCs w:val="24"/>
                          <w:u w:val="single"/>
                        </w:rPr>
                      </w:pPr>
                      <w:r w:rsidRPr="0014281E">
                        <w:rPr>
                          <w:rFonts w:asciiTheme="minorHAnsi" w:hAnsiTheme="minorHAnsi" w:cstheme="minorHAnsi"/>
                          <w:b/>
                          <w:noProof/>
                          <w:color w:val="1A1918"/>
                          <w:szCs w:val="24"/>
                          <w:u w:val="single"/>
                        </w:rPr>
                        <w:t>Kathy Henson Legacy Society</w:t>
                      </w:r>
                    </w:p>
                    <w:p w14:paraId="00EF2480" w14:textId="479088D4" w:rsidR="008A12AB" w:rsidRPr="0014281E" w:rsidRDefault="008A12AB" w:rsidP="00D001EC">
                      <w:pPr>
                        <w:widowControl w:val="0"/>
                        <w:autoSpaceDE w:val="0"/>
                        <w:autoSpaceDN w:val="0"/>
                        <w:adjustRightInd w:val="0"/>
                        <w:rPr>
                          <w:rFonts w:ascii="Calibri" w:hAnsi="Calibri" w:cs="Calibri"/>
                          <w:color w:val="1A1918"/>
                          <w:szCs w:val="24"/>
                        </w:rPr>
                      </w:pPr>
                      <w:r w:rsidRPr="0014281E">
                        <w:rPr>
                          <w:rFonts w:ascii="Calibri" w:hAnsi="Calibri" w:cs="Calibri"/>
                          <w:color w:val="1A1918"/>
                          <w:szCs w:val="24"/>
                        </w:rPr>
                        <w:t xml:space="preserve">By including BVIC in your estate plans, you can help others in the coming decades transcend the loss the sight with a legacy gift. </w:t>
                      </w:r>
                    </w:p>
                    <w:p w14:paraId="7157EA22" w14:textId="77777777" w:rsidR="008A12AB" w:rsidRPr="0014281E" w:rsidRDefault="008A12AB" w:rsidP="00D001EC">
                      <w:pPr>
                        <w:rPr>
                          <w:rFonts w:ascii="Calibri" w:hAnsi="Calibri" w:cs="Calibri"/>
                          <w:b/>
                          <w:color w:val="1A1918"/>
                          <w:szCs w:val="24"/>
                        </w:rPr>
                      </w:pPr>
                    </w:p>
                    <w:p w14:paraId="54BE1DED" w14:textId="77777777" w:rsidR="008A12AB" w:rsidRPr="0014281E" w:rsidRDefault="008A12AB" w:rsidP="00D001EC">
                      <w:pPr>
                        <w:rPr>
                          <w:rFonts w:ascii="Calibri" w:hAnsi="Calibri" w:cs="Calibri"/>
                          <w:color w:val="1A1918"/>
                          <w:szCs w:val="24"/>
                        </w:rPr>
                      </w:pPr>
                      <w:r w:rsidRPr="0014281E">
                        <w:rPr>
                          <w:rFonts w:ascii="Calibri" w:hAnsi="Calibri" w:cs="Calibri"/>
                          <w:b/>
                          <w:color w:val="1A1918"/>
                          <w:szCs w:val="24"/>
                        </w:rPr>
                        <w:t>Sample bequest language:</w:t>
                      </w:r>
                      <w:r w:rsidRPr="0014281E">
                        <w:rPr>
                          <w:rFonts w:ascii="Calibri" w:hAnsi="Calibri" w:cs="Calibri"/>
                          <w:color w:val="1A1918"/>
                          <w:szCs w:val="24"/>
                        </w:rPr>
                        <w:t xml:space="preserve"> “I give, devise and bequeath to The Blind &amp; Visually Impaired Center of Monterey County, Inc., a nonprofit corporation of the State of California, located at 225 Laurel Ave., Pacific Grove, CA 93950, (tax identification number 23-7221588), [amount, %, specific items, etc.] of my estate.”</w:t>
                      </w:r>
                    </w:p>
                    <w:p w14:paraId="1C8EF0FB" w14:textId="77777777" w:rsidR="008A12AB" w:rsidRDefault="008A12AB" w:rsidP="00D001EC"/>
                  </w:txbxContent>
                </v:textbox>
                <w10:wrap type="square"/>
              </v:shape>
            </w:pict>
          </mc:Fallback>
        </mc:AlternateContent>
      </w:r>
      <w:r w:rsidR="00401316" w:rsidRPr="00006EB5">
        <w:rPr>
          <w:rFonts w:ascii="Calibri" w:hAnsi="Calibri"/>
          <w:sz w:val="28"/>
          <w:szCs w:val="28"/>
        </w:rPr>
        <w:t>Did you know</w:t>
      </w:r>
      <w:r w:rsidR="00A00929">
        <w:rPr>
          <w:rFonts w:ascii="Calibri" w:hAnsi="Calibri"/>
          <w:sz w:val="28"/>
          <w:szCs w:val="28"/>
        </w:rPr>
        <w:t xml:space="preserve"> that </w:t>
      </w:r>
      <w:r w:rsidR="00CA4E4A">
        <w:rPr>
          <w:rFonts w:ascii="Calibri" w:hAnsi="Calibri"/>
          <w:sz w:val="28"/>
          <w:szCs w:val="28"/>
        </w:rPr>
        <w:t xml:space="preserve">over the years, </w:t>
      </w:r>
      <w:r w:rsidR="0086685D">
        <w:rPr>
          <w:rFonts w:ascii="Calibri" w:hAnsi="Calibri"/>
          <w:sz w:val="28"/>
          <w:szCs w:val="28"/>
        </w:rPr>
        <w:t>many</w:t>
      </w:r>
      <w:r w:rsidR="00CA4E4A">
        <w:rPr>
          <w:rFonts w:ascii="Calibri" w:hAnsi="Calibri"/>
          <w:sz w:val="28"/>
          <w:szCs w:val="28"/>
        </w:rPr>
        <w:t xml:space="preserve"> BVIC clients and donors have</w:t>
      </w:r>
      <w:r w:rsidR="0096011D">
        <w:rPr>
          <w:rFonts w:ascii="Calibri" w:hAnsi="Calibri"/>
          <w:sz w:val="28"/>
          <w:szCs w:val="28"/>
        </w:rPr>
        <w:t xml:space="preserve"> left a bequest to </w:t>
      </w:r>
      <w:r w:rsidR="00CA4E4A">
        <w:rPr>
          <w:rFonts w:ascii="Calibri" w:hAnsi="Calibri"/>
          <w:sz w:val="28"/>
          <w:szCs w:val="28"/>
        </w:rPr>
        <w:t>the center</w:t>
      </w:r>
      <w:r w:rsidR="0096011D">
        <w:rPr>
          <w:rFonts w:ascii="Calibri" w:hAnsi="Calibri"/>
          <w:sz w:val="28"/>
          <w:szCs w:val="28"/>
        </w:rPr>
        <w:t>? Their gifts</w:t>
      </w:r>
      <w:r w:rsidR="00CA4E4A">
        <w:rPr>
          <w:rFonts w:ascii="Calibri" w:hAnsi="Calibri"/>
          <w:sz w:val="28"/>
          <w:szCs w:val="28"/>
        </w:rPr>
        <w:t xml:space="preserve"> have been used to establish a modest endowment fund.</w:t>
      </w:r>
      <w:r w:rsidR="0096011D">
        <w:rPr>
          <w:rFonts w:ascii="Calibri" w:hAnsi="Calibri"/>
          <w:sz w:val="28"/>
          <w:szCs w:val="28"/>
        </w:rPr>
        <w:t xml:space="preserve"> The Board uses earnings from the fund to expand programming, purchase equipment or </w:t>
      </w:r>
      <w:bookmarkStart w:id="6" w:name="_Hlk491337832"/>
      <w:r w:rsidR="0086685D">
        <w:rPr>
          <w:rFonts w:ascii="Calibri" w:hAnsi="Calibri"/>
          <w:sz w:val="28"/>
          <w:szCs w:val="28"/>
        </w:rPr>
        <w:t xml:space="preserve">supplement </w:t>
      </w:r>
      <w:r w:rsidR="0096011D">
        <w:rPr>
          <w:rFonts w:ascii="Calibri" w:hAnsi="Calibri"/>
          <w:sz w:val="28"/>
          <w:szCs w:val="28"/>
        </w:rPr>
        <w:t xml:space="preserve">the </w:t>
      </w:r>
      <w:bookmarkEnd w:id="6"/>
      <w:r w:rsidR="0096011D">
        <w:rPr>
          <w:rFonts w:ascii="Calibri" w:hAnsi="Calibri"/>
          <w:sz w:val="28"/>
          <w:szCs w:val="28"/>
        </w:rPr>
        <w:t xml:space="preserve">annual operating budget.  </w:t>
      </w:r>
      <w:r w:rsidR="00560831">
        <w:rPr>
          <w:rFonts w:ascii="Calibri" w:hAnsi="Calibri"/>
          <w:sz w:val="28"/>
          <w:szCs w:val="28"/>
        </w:rPr>
        <w:t>However, t</w:t>
      </w:r>
      <w:r w:rsidR="0096011D">
        <w:rPr>
          <w:rFonts w:ascii="Calibri" w:hAnsi="Calibri"/>
          <w:sz w:val="28"/>
          <w:szCs w:val="28"/>
        </w:rPr>
        <w:t xml:space="preserve">hey never </w:t>
      </w:r>
      <w:r w:rsidR="00560831">
        <w:rPr>
          <w:rFonts w:ascii="Calibri" w:hAnsi="Calibri"/>
          <w:sz w:val="28"/>
          <w:szCs w:val="28"/>
        </w:rPr>
        <w:t xml:space="preserve">invade the </w:t>
      </w:r>
      <w:r w:rsidR="0096011D">
        <w:rPr>
          <w:rFonts w:ascii="Calibri" w:hAnsi="Calibri"/>
          <w:sz w:val="28"/>
          <w:szCs w:val="28"/>
        </w:rPr>
        <w:t>principle, and strive to leave earnings in the fund to build the base for future needs.</w:t>
      </w:r>
    </w:p>
    <w:p w14:paraId="3D137585" w14:textId="77777777" w:rsidR="00CA4E4A" w:rsidRDefault="00CA4E4A" w:rsidP="00184B67">
      <w:pPr>
        <w:pStyle w:val="HTMLPreformatted"/>
        <w:rPr>
          <w:rFonts w:ascii="Calibri" w:hAnsi="Calibri"/>
          <w:sz w:val="28"/>
          <w:szCs w:val="28"/>
        </w:rPr>
      </w:pPr>
    </w:p>
    <w:p w14:paraId="47579C7B" w14:textId="7042DAB4" w:rsidR="00184B67" w:rsidRDefault="00A00929" w:rsidP="00CA4F1D">
      <w:pPr>
        <w:pStyle w:val="HTMLPreformatted"/>
        <w:rPr>
          <w:rFonts w:ascii="Calibri" w:hAnsi="Calibri"/>
          <w:sz w:val="28"/>
          <w:szCs w:val="28"/>
        </w:rPr>
      </w:pPr>
      <w:r>
        <w:rPr>
          <w:rFonts w:ascii="Calibri" w:hAnsi="Calibri"/>
          <w:sz w:val="28"/>
          <w:szCs w:val="28"/>
        </w:rPr>
        <w:t xml:space="preserve">By including the BVIC in your estate plans, you can help build </w:t>
      </w:r>
      <w:r w:rsidR="00292F1D">
        <w:rPr>
          <w:rFonts w:ascii="Calibri" w:hAnsi="Calibri"/>
          <w:sz w:val="28"/>
          <w:szCs w:val="28"/>
        </w:rPr>
        <w:t>the</w:t>
      </w:r>
      <w:r>
        <w:rPr>
          <w:rFonts w:ascii="Calibri" w:hAnsi="Calibri"/>
          <w:sz w:val="28"/>
          <w:szCs w:val="28"/>
        </w:rPr>
        <w:t xml:space="preserve"> endowment</w:t>
      </w:r>
      <w:r w:rsidR="00CA4F1D">
        <w:rPr>
          <w:rFonts w:ascii="Calibri" w:hAnsi="Calibri"/>
          <w:sz w:val="28"/>
          <w:szCs w:val="28"/>
        </w:rPr>
        <w:t xml:space="preserve"> base</w:t>
      </w:r>
      <w:r w:rsidR="0096011D">
        <w:rPr>
          <w:rFonts w:ascii="Calibri" w:hAnsi="Calibri"/>
          <w:sz w:val="28"/>
          <w:szCs w:val="28"/>
        </w:rPr>
        <w:t xml:space="preserve"> to</w:t>
      </w:r>
      <w:r w:rsidR="00CA4F1D">
        <w:rPr>
          <w:rFonts w:ascii="Calibri" w:hAnsi="Calibri"/>
          <w:sz w:val="28"/>
          <w:szCs w:val="28"/>
        </w:rPr>
        <w:t xml:space="preserve"> </w:t>
      </w:r>
      <w:r w:rsidR="0029077D">
        <w:rPr>
          <w:rFonts w:ascii="Calibri" w:hAnsi="Calibri"/>
          <w:sz w:val="28"/>
          <w:szCs w:val="28"/>
        </w:rPr>
        <w:t>ensure</w:t>
      </w:r>
      <w:r w:rsidR="00CA4F1D">
        <w:rPr>
          <w:rFonts w:ascii="Calibri" w:hAnsi="Calibri"/>
          <w:sz w:val="28"/>
          <w:szCs w:val="28"/>
        </w:rPr>
        <w:t xml:space="preserve"> a strong future for the BVIC and</w:t>
      </w:r>
      <w:r w:rsidR="0029077D">
        <w:rPr>
          <w:rFonts w:ascii="Calibri" w:hAnsi="Calibri"/>
          <w:sz w:val="28"/>
          <w:szCs w:val="28"/>
        </w:rPr>
        <w:t xml:space="preserve"> quality services for </w:t>
      </w:r>
      <w:r w:rsidR="00130B54">
        <w:rPr>
          <w:rFonts w:ascii="Calibri" w:hAnsi="Calibri"/>
          <w:sz w:val="28"/>
          <w:szCs w:val="28"/>
        </w:rPr>
        <w:t>our next 46 years</w:t>
      </w:r>
      <w:r w:rsidR="00292F1D">
        <w:rPr>
          <w:rFonts w:ascii="Calibri" w:hAnsi="Calibri"/>
          <w:sz w:val="28"/>
          <w:szCs w:val="28"/>
        </w:rPr>
        <w:t xml:space="preserve"> of service to the visually impaired community.</w:t>
      </w:r>
      <w:r w:rsidR="00CA4F1D">
        <w:rPr>
          <w:rFonts w:ascii="Calibri" w:hAnsi="Calibri"/>
          <w:sz w:val="28"/>
          <w:szCs w:val="28"/>
        </w:rPr>
        <w:t xml:space="preserve"> </w:t>
      </w:r>
      <w:bookmarkEnd w:id="5"/>
    </w:p>
    <w:p w14:paraId="4FCD20CD" w14:textId="6BBC538E" w:rsidR="0014281E" w:rsidRDefault="0014281E" w:rsidP="00CA4F1D">
      <w:pPr>
        <w:pStyle w:val="HTMLPreformatted"/>
        <w:rPr>
          <w:rFonts w:ascii="Calibri" w:hAnsi="Calibri"/>
          <w:sz w:val="28"/>
          <w:szCs w:val="28"/>
        </w:rPr>
      </w:pPr>
    </w:p>
    <w:p w14:paraId="32DE5C5B" w14:textId="3D953152" w:rsidR="0014281E" w:rsidRDefault="0014281E" w:rsidP="00CA4F1D">
      <w:pPr>
        <w:pStyle w:val="HTMLPreformatted"/>
        <w:rPr>
          <w:rFonts w:ascii="Calibri" w:hAnsi="Calibri"/>
          <w:sz w:val="28"/>
          <w:szCs w:val="28"/>
        </w:rPr>
      </w:pPr>
      <w:r>
        <w:rPr>
          <w:rFonts w:ascii="Calibri" w:hAnsi="Calibri"/>
          <w:sz w:val="28"/>
          <w:szCs w:val="28"/>
        </w:rPr>
        <w:t>For more information, please contact Diana Trapani at the BVIC office: (831) 649-3505 or email vision@blindandlowvision.org.</w:t>
      </w:r>
    </w:p>
    <w:p w14:paraId="0227B6B7" w14:textId="670AC5F5" w:rsidR="0014281E" w:rsidRPr="00184B67" w:rsidRDefault="0014281E" w:rsidP="00CA4F1D">
      <w:pPr>
        <w:pStyle w:val="HTMLPreformatted"/>
        <w:rPr>
          <w:rFonts w:ascii="Calibri" w:hAnsi="Calibri" w:cs="Calibri"/>
          <w:b/>
          <w:color w:val="000000"/>
          <w:sz w:val="28"/>
          <w:szCs w:val="28"/>
        </w:rPr>
      </w:pPr>
    </w:p>
    <w:sectPr w:rsidR="0014281E" w:rsidRPr="00184B67" w:rsidSect="0014281E">
      <w:type w:val="continuous"/>
      <w:pgSz w:w="12240" w:h="15840" w:code="1"/>
      <w:pgMar w:top="8010" w:right="720" w:bottom="1195" w:left="72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A17CAB" w14:textId="77777777" w:rsidR="004D0752" w:rsidRDefault="004D0752" w:rsidP="009C44E7">
      <w:r>
        <w:separator/>
      </w:r>
    </w:p>
  </w:endnote>
  <w:endnote w:type="continuationSeparator" w:id="0">
    <w:p w14:paraId="611A8063" w14:textId="77777777" w:rsidR="004D0752" w:rsidRDefault="004D0752" w:rsidP="009C4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auto"/>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Segoe UI">
    <w:panose1 w:val="020B0502040204020203"/>
    <w:charset w:val="00"/>
    <w:family w:val="auto"/>
    <w:pitch w:val="variable"/>
    <w:sig w:usb0="E40006FF" w:usb1="4000E07B"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420B1" w14:textId="634C411A" w:rsidR="008A12AB" w:rsidRDefault="008A12AB" w:rsidP="00084DF2">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66C64">
      <w:rPr>
        <w:rStyle w:val="PageNumber"/>
        <w:noProof/>
      </w:rPr>
      <w:t>16</w:t>
    </w:r>
    <w:r>
      <w:rPr>
        <w:rStyle w:val="PageNumber"/>
      </w:rPr>
      <w:fldChar w:fldCharType="end"/>
    </w:r>
  </w:p>
  <w:p w14:paraId="73B96993" w14:textId="77777777" w:rsidR="008A12AB" w:rsidRDefault="008A12AB" w:rsidP="00E72CEE">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66263" w14:textId="333CF653" w:rsidR="008A12AB" w:rsidRDefault="008A12AB" w:rsidP="00084DF2">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66C64">
      <w:rPr>
        <w:rStyle w:val="PageNumber"/>
        <w:noProof/>
      </w:rPr>
      <w:t>1</w:t>
    </w:r>
    <w:r>
      <w:rPr>
        <w:rStyle w:val="PageNumber"/>
      </w:rPr>
      <w:fldChar w:fldCharType="end"/>
    </w:r>
  </w:p>
  <w:p w14:paraId="5E833CF5" w14:textId="77777777" w:rsidR="008A12AB" w:rsidRDefault="008A12AB" w:rsidP="00E72CEE">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2F82C9" w14:textId="77777777" w:rsidR="004D0752" w:rsidRDefault="004D0752" w:rsidP="009C44E7">
      <w:r>
        <w:separator/>
      </w:r>
    </w:p>
  </w:footnote>
  <w:footnote w:type="continuationSeparator" w:id="0">
    <w:p w14:paraId="76F08384" w14:textId="77777777" w:rsidR="004D0752" w:rsidRDefault="004D0752" w:rsidP="009C44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B40E7"/>
    <w:multiLevelType w:val="hybridMultilevel"/>
    <w:tmpl w:val="46EAE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D0585"/>
    <w:multiLevelType w:val="hybridMultilevel"/>
    <w:tmpl w:val="C23E3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77DC0"/>
    <w:multiLevelType w:val="hybridMultilevel"/>
    <w:tmpl w:val="25EC3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38797D"/>
    <w:multiLevelType w:val="hybridMultilevel"/>
    <w:tmpl w:val="10920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DE0992"/>
    <w:multiLevelType w:val="hybridMultilevel"/>
    <w:tmpl w:val="414C6A62"/>
    <w:lvl w:ilvl="0" w:tplc="14D6BF44">
      <w:start w:val="22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5C2BF1"/>
    <w:multiLevelType w:val="hybridMultilevel"/>
    <w:tmpl w:val="E9C26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26FAF"/>
    <w:multiLevelType w:val="hybridMultilevel"/>
    <w:tmpl w:val="BCC42A60"/>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130858"/>
    <w:multiLevelType w:val="hybridMultilevel"/>
    <w:tmpl w:val="90F6C356"/>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8B325A"/>
    <w:multiLevelType w:val="hybridMultilevel"/>
    <w:tmpl w:val="ED989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16633C"/>
    <w:multiLevelType w:val="hybridMultilevel"/>
    <w:tmpl w:val="83EA3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AD25FA"/>
    <w:multiLevelType w:val="hybridMultilevel"/>
    <w:tmpl w:val="047A3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1625DE"/>
    <w:multiLevelType w:val="hybridMultilevel"/>
    <w:tmpl w:val="014E759E"/>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924CF7"/>
    <w:multiLevelType w:val="hybridMultilevel"/>
    <w:tmpl w:val="3EACB5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8A61EAB"/>
    <w:multiLevelType w:val="hybridMultilevel"/>
    <w:tmpl w:val="7AC66884"/>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60727B"/>
    <w:multiLevelType w:val="hybridMultilevel"/>
    <w:tmpl w:val="97D0B596"/>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0C4DAD"/>
    <w:multiLevelType w:val="hybridMultilevel"/>
    <w:tmpl w:val="39B4F80A"/>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A26C59"/>
    <w:multiLevelType w:val="hybridMultilevel"/>
    <w:tmpl w:val="E6E0BA24"/>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143ECB"/>
    <w:multiLevelType w:val="hybridMultilevel"/>
    <w:tmpl w:val="8856D912"/>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8" w15:restartNumberingAfterBreak="0">
    <w:nsid w:val="319D19C2"/>
    <w:multiLevelType w:val="hybridMultilevel"/>
    <w:tmpl w:val="DC240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080869"/>
    <w:multiLevelType w:val="hybridMultilevel"/>
    <w:tmpl w:val="C02E3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695B55"/>
    <w:multiLevelType w:val="hybridMultilevel"/>
    <w:tmpl w:val="20942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DD42AF"/>
    <w:multiLevelType w:val="hybridMultilevel"/>
    <w:tmpl w:val="CCB6D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D45E53"/>
    <w:multiLevelType w:val="hybridMultilevel"/>
    <w:tmpl w:val="F87AE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2D2F1B"/>
    <w:multiLevelType w:val="hybridMultilevel"/>
    <w:tmpl w:val="EE48E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9451D4"/>
    <w:multiLevelType w:val="hybridMultilevel"/>
    <w:tmpl w:val="A0DA4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005E6E"/>
    <w:multiLevelType w:val="hybridMultilevel"/>
    <w:tmpl w:val="E1AC1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354C42"/>
    <w:multiLevelType w:val="hybridMultilevel"/>
    <w:tmpl w:val="9E860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0329BD"/>
    <w:multiLevelType w:val="hybridMultilevel"/>
    <w:tmpl w:val="0FE07644"/>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296099"/>
    <w:multiLevelType w:val="hybridMultilevel"/>
    <w:tmpl w:val="31088D48"/>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AD315C"/>
    <w:multiLevelType w:val="hybridMultilevel"/>
    <w:tmpl w:val="E3CCB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D248A7"/>
    <w:multiLevelType w:val="hybridMultilevel"/>
    <w:tmpl w:val="E012AC4A"/>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D54AF9"/>
    <w:multiLevelType w:val="hybridMultilevel"/>
    <w:tmpl w:val="120E0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94543F"/>
    <w:multiLevelType w:val="hybridMultilevel"/>
    <w:tmpl w:val="87008616"/>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310FB4"/>
    <w:multiLevelType w:val="hybridMultilevel"/>
    <w:tmpl w:val="5E86BF52"/>
    <w:lvl w:ilvl="0" w:tplc="E9A4DFFA">
      <w:numFmt w:val="bullet"/>
      <w:lvlText w:val="-"/>
      <w:lvlJc w:val="left"/>
      <w:pPr>
        <w:ind w:left="783" w:hanging="360"/>
      </w:pPr>
      <w:rPr>
        <w:rFonts w:ascii="Calibri" w:eastAsia="Times New Roman" w:hAnsi="Calibri" w:cs="Times New Roman"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4" w15:restartNumberingAfterBreak="0">
    <w:nsid w:val="5E1B75FA"/>
    <w:multiLevelType w:val="hybridMultilevel"/>
    <w:tmpl w:val="A5868B4E"/>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582CCA"/>
    <w:multiLevelType w:val="hybridMultilevel"/>
    <w:tmpl w:val="E8BACE6A"/>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5E7672"/>
    <w:multiLevelType w:val="hybridMultilevel"/>
    <w:tmpl w:val="930CA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C5784D"/>
    <w:multiLevelType w:val="hybridMultilevel"/>
    <w:tmpl w:val="1354E362"/>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3"/>
  </w:num>
  <w:num w:numId="3">
    <w:abstractNumId w:val="29"/>
  </w:num>
  <w:num w:numId="4">
    <w:abstractNumId w:val="20"/>
  </w:num>
  <w:num w:numId="5">
    <w:abstractNumId w:val="12"/>
  </w:num>
  <w:num w:numId="6">
    <w:abstractNumId w:val="22"/>
  </w:num>
  <w:num w:numId="7">
    <w:abstractNumId w:val="18"/>
  </w:num>
  <w:num w:numId="8">
    <w:abstractNumId w:val="4"/>
  </w:num>
  <w:num w:numId="9">
    <w:abstractNumId w:val="25"/>
  </w:num>
  <w:num w:numId="10">
    <w:abstractNumId w:val="15"/>
  </w:num>
  <w:num w:numId="11">
    <w:abstractNumId w:val="9"/>
  </w:num>
  <w:num w:numId="12">
    <w:abstractNumId w:val="1"/>
  </w:num>
  <w:num w:numId="13">
    <w:abstractNumId w:val="5"/>
  </w:num>
  <w:num w:numId="14">
    <w:abstractNumId w:val="16"/>
  </w:num>
  <w:num w:numId="15">
    <w:abstractNumId w:val="7"/>
  </w:num>
  <w:num w:numId="16">
    <w:abstractNumId w:val="14"/>
  </w:num>
  <w:num w:numId="17">
    <w:abstractNumId w:val="34"/>
  </w:num>
  <w:num w:numId="18">
    <w:abstractNumId w:val="32"/>
  </w:num>
  <w:num w:numId="19">
    <w:abstractNumId w:val="28"/>
  </w:num>
  <w:num w:numId="20">
    <w:abstractNumId w:val="6"/>
  </w:num>
  <w:num w:numId="21">
    <w:abstractNumId w:val="37"/>
  </w:num>
  <w:num w:numId="22">
    <w:abstractNumId w:val="11"/>
  </w:num>
  <w:num w:numId="23">
    <w:abstractNumId w:val="13"/>
  </w:num>
  <w:num w:numId="24">
    <w:abstractNumId w:val="27"/>
  </w:num>
  <w:num w:numId="25">
    <w:abstractNumId w:val="30"/>
  </w:num>
  <w:num w:numId="26">
    <w:abstractNumId w:val="33"/>
  </w:num>
  <w:num w:numId="27">
    <w:abstractNumId w:val="35"/>
  </w:num>
  <w:num w:numId="28">
    <w:abstractNumId w:val="24"/>
  </w:num>
  <w:num w:numId="29">
    <w:abstractNumId w:val="17"/>
  </w:num>
  <w:num w:numId="30">
    <w:abstractNumId w:val="10"/>
  </w:num>
  <w:num w:numId="31">
    <w:abstractNumId w:val="3"/>
  </w:num>
  <w:num w:numId="32">
    <w:abstractNumId w:val="0"/>
  </w:num>
  <w:num w:numId="33">
    <w:abstractNumId w:val="19"/>
  </w:num>
  <w:num w:numId="34">
    <w:abstractNumId w:val="21"/>
  </w:num>
  <w:num w:numId="35">
    <w:abstractNumId w:val="36"/>
  </w:num>
  <w:num w:numId="36">
    <w:abstractNumId w:val="31"/>
  </w:num>
  <w:num w:numId="37">
    <w:abstractNumId w:val="26"/>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revisionView w:inkAnnotations="0"/>
  <w:defaultTabStop w:val="720"/>
  <w:hyphenationZone w:val="0"/>
  <w:doNotHyphenateCaps/>
  <w:evenAndOddHeader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8C8"/>
    <w:rsid w:val="00002242"/>
    <w:rsid w:val="00006EB5"/>
    <w:rsid w:val="00014C1D"/>
    <w:rsid w:val="00016CBB"/>
    <w:rsid w:val="00020FC7"/>
    <w:rsid w:val="00021698"/>
    <w:rsid w:val="0002417C"/>
    <w:rsid w:val="0002518D"/>
    <w:rsid w:val="0002525F"/>
    <w:rsid w:val="000341AE"/>
    <w:rsid w:val="000347A4"/>
    <w:rsid w:val="0004307C"/>
    <w:rsid w:val="0004406B"/>
    <w:rsid w:val="000471A9"/>
    <w:rsid w:val="00057944"/>
    <w:rsid w:val="00060F73"/>
    <w:rsid w:val="00062637"/>
    <w:rsid w:val="00063DD6"/>
    <w:rsid w:val="000649C6"/>
    <w:rsid w:val="00065D1B"/>
    <w:rsid w:val="0007258E"/>
    <w:rsid w:val="000749B4"/>
    <w:rsid w:val="00075AF0"/>
    <w:rsid w:val="00080D8E"/>
    <w:rsid w:val="00083E99"/>
    <w:rsid w:val="00084DF2"/>
    <w:rsid w:val="00086948"/>
    <w:rsid w:val="00090F8C"/>
    <w:rsid w:val="00092CD5"/>
    <w:rsid w:val="00092E00"/>
    <w:rsid w:val="00096459"/>
    <w:rsid w:val="000A42A7"/>
    <w:rsid w:val="000A641C"/>
    <w:rsid w:val="000B1263"/>
    <w:rsid w:val="000B628D"/>
    <w:rsid w:val="000B6AC9"/>
    <w:rsid w:val="000C00A7"/>
    <w:rsid w:val="000E7958"/>
    <w:rsid w:val="000F47A8"/>
    <w:rsid w:val="000F638C"/>
    <w:rsid w:val="001009A3"/>
    <w:rsid w:val="00101210"/>
    <w:rsid w:val="00102EFA"/>
    <w:rsid w:val="00103C0F"/>
    <w:rsid w:val="00104971"/>
    <w:rsid w:val="00123F12"/>
    <w:rsid w:val="00124F38"/>
    <w:rsid w:val="00125C66"/>
    <w:rsid w:val="00127DCF"/>
    <w:rsid w:val="00130B54"/>
    <w:rsid w:val="00130EBB"/>
    <w:rsid w:val="001350C7"/>
    <w:rsid w:val="0013735B"/>
    <w:rsid w:val="001374CC"/>
    <w:rsid w:val="0014281E"/>
    <w:rsid w:val="001435E4"/>
    <w:rsid w:val="001537F9"/>
    <w:rsid w:val="00166224"/>
    <w:rsid w:val="0018154C"/>
    <w:rsid w:val="00183BAB"/>
    <w:rsid w:val="00184B67"/>
    <w:rsid w:val="001872AD"/>
    <w:rsid w:val="00190BEA"/>
    <w:rsid w:val="001A05EB"/>
    <w:rsid w:val="001A75E9"/>
    <w:rsid w:val="001A7E69"/>
    <w:rsid w:val="001B088D"/>
    <w:rsid w:val="001B2484"/>
    <w:rsid w:val="001C4572"/>
    <w:rsid w:val="001C7A1F"/>
    <w:rsid w:val="001D289D"/>
    <w:rsid w:val="001D4AFF"/>
    <w:rsid w:val="001D5597"/>
    <w:rsid w:val="001E1E59"/>
    <w:rsid w:val="00201384"/>
    <w:rsid w:val="00210339"/>
    <w:rsid w:val="0022577E"/>
    <w:rsid w:val="00227694"/>
    <w:rsid w:val="0023378F"/>
    <w:rsid w:val="0023525A"/>
    <w:rsid w:val="00243248"/>
    <w:rsid w:val="0024542F"/>
    <w:rsid w:val="00245885"/>
    <w:rsid w:val="00245F5E"/>
    <w:rsid w:val="0024723B"/>
    <w:rsid w:val="00247EA4"/>
    <w:rsid w:val="00252193"/>
    <w:rsid w:val="002576DF"/>
    <w:rsid w:val="00271AE0"/>
    <w:rsid w:val="002736CD"/>
    <w:rsid w:val="00273F70"/>
    <w:rsid w:val="00277B6B"/>
    <w:rsid w:val="00287EF9"/>
    <w:rsid w:val="0029077D"/>
    <w:rsid w:val="0029185B"/>
    <w:rsid w:val="00292F1D"/>
    <w:rsid w:val="00296BDA"/>
    <w:rsid w:val="002A6266"/>
    <w:rsid w:val="002A6FEB"/>
    <w:rsid w:val="002B03BD"/>
    <w:rsid w:val="002B2C03"/>
    <w:rsid w:val="002B7B2A"/>
    <w:rsid w:val="002C5DEF"/>
    <w:rsid w:val="002C6ADF"/>
    <w:rsid w:val="002C7578"/>
    <w:rsid w:val="002F47F5"/>
    <w:rsid w:val="00303FA6"/>
    <w:rsid w:val="00310865"/>
    <w:rsid w:val="003109F4"/>
    <w:rsid w:val="0032165F"/>
    <w:rsid w:val="00326303"/>
    <w:rsid w:val="00332E70"/>
    <w:rsid w:val="0033357D"/>
    <w:rsid w:val="0033579E"/>
    <w:rsid w:val="00337311"/>
    <w:rsid w:val="0034493F"/>
    <w:rsid w:val="003501E7"/>
    <w:rsid w:val="00363117"/>
    <w:rsid w:val="0036557A"/>
    <w:rsid w:val="00367E2E"/>
    <w:rsid w:val="003704FD"/>
    <w:rsid w:val="003711CD"/>
    <w:rsid w:val="00376388"/>
    <w:rsid w:val="00381DE5"/>
    <w:rsid w:val="00386655"/>
    <w:rsid w:val="003879BA"/>
    <w:rsid w:val="003922A0"/>
    <w:rsid w:val="00397738"/>
    <w:rsid w:val="003A1891"/>
    <w:rsid w:val="003A1AE2"/>
    <w:rsid w:val="003A4EE0"/>
    <w:rsid w:val="003B31BB"/>
    <w:rsid w:val="003B47CC"/>
    <w:rsid w:val="003B5194"/>
    <w:rsid w:val="003C313E"/>
    <w:rsid w:val="003C48E7"/>
    <w:rsid w:val="003C7DFE"/>
    <w:rsid w:val="003E2E3A"/>
    <w:rsid w:val="003E5737"/>
    <w:rsid w:val="003F562D"/>
    <w:rsid w:val="00401316"/>
    <w:rsid w:val="0040670F"/>
    <w:rsid w:val="0041633F"/>
    <w:rsid w:val="00440B99"/>
    <w:rsid w:val="00441F29"/>
    <w:rsid w:val="004516B7"/>
    <w:rsid w:val="00461150"/>
    <w:rsid w:val="0046123A"/>
    <w:rsid w:val="0046330A"/>
    <w:rsid w:val="004647F2"/>
    <w:rsid w:val="00471898"/>
    <w:rsid w:val="00481EE0"/>
    <w:rsid w:val="0049154A"/>
    <w:rsid w:val="00494E9F"/>
    <w:rsid w:val="0049591E"/>
    <w:rsid w:val="004959E6"/>
    <w:rsid w:val="004B10B3"/>
    <w:rsid w:val="004B426D"/>
    <w:rsid w:val="004B5629"/>
    <w:rsid w:val="004B77AF"/>
    <w:rsid w:val="004C2DC2"/>
    <w:rsid w:val="004D016A"/>
    <w:rsid w:val="004D0752"/>
    <w:rsid w:val="004D303D"/>
    <w:rsid w:val="004D5406"/>
    <w:rsid w:val="004F5DD7"/>
    <w:rsid w:val="004F7851"/>
    <w:rsid w:val="005074AE"/>
    <w:rsid w:val="0051015C"/>
    <w:rsid w:val="005111A9"/>
    <w:rsid w:val="00511841"/>
    <w:rsid w:val="00512FF0"/>
    <w:rsid w:val="00513069"/>
    <w:rsid w:val="00514480"/>
    <w:rsid w:val="005343AF"/>
    <w:rsid w:val="005362FD"/>
    <w:rsid w:val="00544D5A"/>
    <w:rsid w:val="005554F8"/>
    <w:rsid w:val="00555C2E"/>
    <w:rsid w:val="005567EE"/>
    <w:rsid w:val="005603E5"/>
    <w:rsid w:val="00560831"/>
    <w:rsid w:val="0056175A"/>
    <w:rsid w:val="00566016"/>
    <w:rsid w:val="0057301C"/>
    <w:rsid w:val="0058136B"/>
    <w:rsid w:val="0058285E"/>
    <w:rsid w:val="00590B60"/>
    <w:rsid w:val="00591893"/>
    <w:rsid w:val="00593B23"/>
    <w:rsid w:val="00596F25"/>
    <w:rsid w:val="00597608"/>
    <w:rsid w:val="005A16BE"/>
    <w:rsid w:val="005A2555"/>
    <w:rsid w:val="005A2B4D"/>
    <w:rsid w:val="005A5B27"/>
    <w:rsid w:val="005A5C89"/>
    <w:rsid w:val="005B3BC5"/>
    <w:rsid w:val="005C187C"/>
    <w:rsid w:val="005C4AF0"/>
    <w:rsid w:val="005D286D"/>
    <w:rsid w:val="005D7981"/>
    <w:rsid w:val="005E4247"/>
    <w:rsid w:val="005E4B30"/>
    <w:rsid w:val="005F1F75"/>
    <w:rsid w:val="00600357"/>
    <w:rsid w:val="00601B28"/>
    <w:rsid w:val="00606DFC"/>
    <w:rsid w:val="0060710B"/>
    <w:rsid w:val="00607119"/>
    <w:rsid w:val="00614CAD"/>
    <w:rsid w:val="00616178"/>
    <w:rsid w:val="006206F2"/>
    <w:rsid w:val="006244A8"/>
    <w:rsid w:val="00625B44"/>
    <w:rsid w:val="00634B6D"/>
    <w:rsid w:val="006359FB"/>
    <w:rsid w:val="00636F7D"/>
    <w:rsid w:val="00640E13"/>
    <w:rsid w:val="006528AB"/>
    <w:rsid w:val="00653E99"/>
    <w:rsid w:val="00655FE7"/>
    <w:rsid w:val="006564C5"/>
    <w:rsid w:val="006625CE"/>
    <w:rsid w:val="00666C64"/>
    <w:rsid w:val="006754CF"/>
    <w:rsid w:val="00683460"/>
    <w:rsid w:val="006A2484"/>
    <w:rsid w:val="006A4AA4"/>
    <w:rsid w:val="006A5B76"/>
    <w:rsid w:val="006B2B7C"/>
    <w:rsid w:val="006B72A0"/>
    <w:rsid w:val="006C32AD"/>
    <w:rsid w:val="006C6647"/>
    <w:rsid w:val="006D1730"/>
    <w:rsid w:val="006E0315"/>
    <w:rsid w:val="006E168B"/>
    <w:rsid w:val="006E68D4"/>
    <w:rsid w:val="006E7BB0"/>
    <w:rsid w:val="006F3213"/>
    <w:rsid w:val="006F40B9"/>
    <w:rsid w:val="00710C65"/>
    <w:rsid w:val="00716399"/>
    <w:rsid w:val="00720BF5"/>
    <w:rsid w:val="007225C6"/>
    <w:rsid w:val="00730860"/>
    <w:rsid w:val="00735437"/>
    <w:rsid w:val="0073567B"/>
    <w:rsid w:val="00735D06"/>
    <w:rsid w:val="0074063D"/>
    <w:rsid w:val="00744939"/>
    <w:rsid w:val="00746D2E"/>
    <w:rsid w:val="00755CC2"/>
    <w:rsid w:val="00764B20"/>
    <w:rsid w:val="00766CEE"/>
    <w:rsid w:val="00772D8F"/>
    <w:rsid w:val="0077575F"/>
    <w:rsid w:val="00783709"/>
    <w:rsid w:val="00785A07"/>
    <w:rsid w:val="007936A3"/>
    <w:rsid w:val="0079600F"/>
    <w:rsid w:val="007A1022"/>
    <w:rsid w:val="007A295A"/>
    <w:rsid w:val="007A2E6F"/>
    <w:rsid w:val="007A33DB"/>
    <w:rsid w:val="007A4C7E"/>
    <w:rsid w:val="007B54F4"/>
    <w:rsid w:val="007D0CE2"/>
    <w:rsid w:val="007D23EF"/>
    <w:rsid w:val="007D47AF"/>
    <w:rsid w:val="007E1093"/>
    <w:rsid w:val="007F0B12"/>
    <w:rsid w:val="007F2B83"/>
    <w:rsid w:val="007F5451"/>
    <w:rsid w:val="00802D18"/>
    <w:rsid w:val="00806579"/>
    <w:rsid w:val="00816DE9"/>
    <w:rsid w:val="00822957"/>
    <w:rsid w:val="00824686"/>
    <w:rsid w:val="008248AA"/>
    <w:rsid w:val="00824C6E"/>
    <w:rsid w:val="00825D60"/>
    <w:rsid w:val="008311C4"/>
    <w:rsid w:val="00841CA4"/>
    <w:rsid w:val="00852A99"/>
    <w:rsid w:val="00854AA8"/>
    <w:rsid w:val="0086029D"/>
    <w:rsid w:val="00864082"/>
    <w:rsid w:val="0086685D"/>
    <w:rsid w:val="00870CB6"/>
    <w:rsid w:val="008731AA"/>
    <w:rsid w:val="0088766C"/>
    <w:rsid w:val="008906BE"/>
    <w:rsid w:val="0089118D"/>
    <w:rsid w:val="008918C1"/>
    <w:rsid w:val="008919CA"/>
    <w:rsid w:val="00896D43"/>
    <w:rsid w:val="008A12AB"/>
    <w:rsid w:val="008A225F"/>
    <w:rsid w:val="008A276E"/>
    <w:rsid w:val="008A5B21"/>
    <w:rsid w:val="008A78C8"/>
    <w:rsid w:val="008B2705"/>
    <w:rsid w:val="008B36AE"/>
    <w:rsid w:val="008B5C46"/>
    <w:rsid w:val="008C0D31"/>
    <w:rsid w:val="008C32EB"/>
    <w:rsid w:val="008C47FD"/>
    <w:rsid w:val="008C5A79"/>
    <w:rsid w:val="008C71B1"/>
    <w:rsid w:val="008D0110"/>
    <w:rsid w:val="008E273D"/>
    <w:rsid w:val="008E2A9C"/>
    <w:rsid w:val="008E2CAB"/>
    <w:rsid w:val="008F18C3"/>
    <w:rsid w:val="008F216C"/>
    <w:rsid w:val="00904FF9"/>
    <w:rsid w:val="0091394C"/>
    <w:rsid w:val="00914D98"/>
    <w:rsid w:val="00916AD0"/>
    <w:rsid w:val="00917F7B"/>
    <w:rsid w:val="00921B25"/>
    <w:rsid w:val="00925BFC"/>
    <w:rsid w:val="0092641D"/>
    <w:rsid w:val="009276CA"/>
    <w:rsid w:val="0093016F"/>
    <w:rsid w:val="00932265"/>
    <w:rsid w:val="00933E51"/>
    <w:rsid w:val="00935453"/>
    <w:rsid w:val="009375FF"/>
    <w:rsid w:val="009428D6"/>
    <w:rsid w:val="00945397"/>
    <w:rsid w:val="0094564E"/>
    <w:rsid w:val="00947060"/>
    <w:rsid w:val="00951777"/>
    <w:rsid w:val="0096011D"/>
    <w:rsid w:val="00960A38"/>
    <w:rsid w:val="009707F6"/>
    <w:rsid w:val="009800B1"/>
    <w:rsid w:val="00985ABA"/>
    <w:rsid w:val="009869F5"/>
    <w:rsid w:val="009877BB"/>
    <w:rsid w:val="009A1B7A"/>
    <w:rsid w:val="009B33C1"/>
    <w:rsid w:val="009B61FE"/>
    <w:rsid w:val="009C288C"/>
    <w:rsid w:val="009C44E7"/>
    <w:rsid w:val="009C574E"/>
    <w:rsid w:val="009C58A2"/>
    <w:rsid w:val="009C6A68"/>
    <w:rsid w:val="009C7ED6"/>
    <w:rsid w:val="009D74DF"/>
    <w:rsid w:val="009D7A0D"/>
    <w:rsid w:val="009E6CA7"/>
    <w:rsid w:val="009F5C4F"/>
    <w:rsid w:val="00A00929"/>
    <w:rsid w:val="00A018B9"/>
    <w:rsid w:val="00A01CDC"/>
    <w:rsid w:val="00A02219"/>
    <w:rsid w:val="00A0312A"/>
    <w:rsid w:val="00A05876"/>
    <w:rsid w:val="00A20ACC"/>
    <w:rsid w:val="00A21B2D"/>
    <w:rsid w:val="00A26D2C"/>
    <w:rsid w:val="00A32504"/>
    <w:rsid w:val="00A33076"/>
    <w:rsid w:val="00A36556"/>
    <w:rsid w:val="00A45819"/>
    <w:rsid w:val="00A45BA1"/>
    <w:rsid w:val="00A53B06"/>
    <w:rsid w:val="00A60CD0"/>
    <w:rsid w:val="00A743C9"/>
    <w:rsid w:val="00A76757"/>
    <w:rsid w:val="00A770F6"/>
    <w:rsid w:val="00A8085D"/>
    <w:rsid w:val="00A81309"/>
    <w:rsid w:val="00A8203A"/>
    <w:rsid w:val="00A82A1E"/>
    <w:rsid w:val="00A83488"/>
    <w:rsid w:val="00A91AE9"/>
    <w:rsid w:val="00A93722"/>
    <w:rsid w:val="00A940A7"/>
    <w:rsid w:val="00AA5E80"/>
    <w:rsid w:val="00AB416D"/>
    <w:rsid w:val="00AC416C"/>
    <w:rsid w:val="00AC44A6"/>
    <w:rsid w:val="00AC4D11"/>
    <w:rsid w:val="00AD55AE"/>
    <w:rsid w:val="00AE1A83"/>
    <w:rsid w:val="00AF0AA0"/>
    <w:rsid w:val="00B017F7"/>
    <w:rsid w:val="00B14825"/>
    <w:rsid w:val="00B333E4"/>
    <w:rsid w:val="00B33C4C"/>
    <w:rsid w:val="00B40AE0"/>
    <w:rsid w:val="00B4250B"/>
    <w:rsid w:val="00B43FCA"/>
    <w:rsid w:val="00B4469C"/>
    <w:rsid w:val="00B45347"/>
    <w:rsid w:val="00B45D5B"/>
    <w:rsid w:val="00B54CF4"/>
    <w:rsid w:val="00B576DD"/>
    <w:rsid w:val="00B61840"/>
    <w:rsid w:val="00B619D3"/>
    <w:rsid w:val="00B61E40"/>
    <w:rsid w:val="00B66453"/>
    <w:rsid w:val="00B80B78"/>
    <w:rsid w:val="00B94D35"/>
    <w:rsid w:val="00B9627A"/>
    <w:rsid w:val="00BC57CA"/>
    <w:rsid w:val="00BD2814"/>
    <w:rsid w:val="00BD60E9"/>
    <w:rsid w:val="00BE0C79"/>
    <w:rsid w:val="00BE37F2"/>
    <w:rsid w:val="00BE772C"/>
    <w:rsid w:val="00BE77A5"/>
    <w:rsid w:val="00BF39F7"/>
    <w:rsid w:val="00BF7A30"/>
    <w:rsid w:val="00C001F1"/>
    <w:rsid w:val="00C05E8A"/>
    <w:rsid w:val="00C06A63"/>
    <w:rsid w:val="00C11525"/>
    <w:rsid w:val="00C20C62"/>
    <w:rsid w:val="00C33C29"/>
    <w:rsid w:val="00C37C33"/>
    <w:rsid w:val="00C431EE"/>
    <w:rsid w:val="00C4727C"/>
    <w:rsid w:val="00C560A1"/>
    <w:rsid w:val="00C71D4B"/>
    <w:rsid w:val="00C74BA8"/>
    <w:rsid w:val="00C83C8B"/>
    <w:rsid w:val="00C84458"/>
    <w:rsid w:val="00C95BAA"/>
    <w:rsid w:val="00C95BDD"/>
    <w:rsid w:val="00C97B82"/>
    <w:rsid w:val="00CA4E4A"/>
    <w:rsid w:val="00CA4F1D"/>
    <w:rsid w:val="00CB5C20"/>
    <w:rsid w:val="00CC0DBF"/>
    <w:rsid w:val="00CC251C"/>
    <w:rsid w:val="00CC50E1"/>
    <w:rsid w:val="00CD0FF0"/>
    <w:rsid w:val="00CD2D7C"/>
    <w:rsid w:val="00CD584F"/>
    <w:rsid w:val="00CE12B9"/>
    <w:rsid w:val="00CE1FD0"/>
    <w:rsid w:val="00CE4532"/>
    <w:rsid w:val="00CE4EAF"/>
    <w:rsid w:val="00CE5158"/>
    <w:rsid w:val="00CE6FEF"/>
    <w:rsid w:val="00CF1A0A"/>
    <w:rsid w:val="00CF5BFA"/>
    <w:rsid w:val="00CF66D4"/>
    <w:rsid w:val="00D001EC"/>
    <w:rsid w:val="00D02C4C"/>
    <w:rsid w:val="00D053BC"/>
    <w:rsid w:val="00D05757"/>
    <w:rsid w:val="00D12CFD"/>
    <w:rsid w:val="00D22016"/>
    <w:rsid w:val="00D335BC"/>
    <w:rsid w:val="00D35FD0"/>
    <w:rsid w:val="00D36FA2"/>
    <w:rsid w:val="00D54BFD"/>
    <w:rsid w:val="00D5559E"/>
    <w:rsid w:val="00D7392D"/>
    <w:rsid w:val="00D7793F"/>
    <w:rsid w:val="00D80214"/>
    <w:rsid w:val="00D81C3F"/>
    <w:rsid w:val="00D91E24"/>
    <w:rsid w:val="00D94784"/>
    <w:rsid w:val="00D97D3A"/>
    <w:rsid w:val="00D97F92"/>
    <w:rsid w:val="00DA093F"/>
    <w:rsid w:val="00DA1DBA"/>
    <w:rsid w:val="00DA53BC"/>
    <w:rsid w:val="00DA5AE0"/>
    <w:rsid w:val="00DB0327"/>
    <w:rsid w:val="00DB1ADB"/>
    <w:rsid w:val="00DB30AD"/>
    <w:rsid w:val="00DB4474"/>
    <w:rsid w:val="00DB6727"/>
    <w:rsid w:val="00DC28EE"/>
    <w:rsid w:val="00DD22F2"/>
    <w:rsid w:val="00DD2F48"/>
    <w:rsid w:val="00DD3C1C"/>
    <w:rsid w:val="00DD5CE0"/>
    <w:rsid w:val="00DD5D6E"/>
    <w:rsid w:val="00DD6258"/>
    <w:rsid w:val="00DE72BD"/>
    <w:rsid w:val="00DE7AC1"/>
    <w:rsid w:val="00DF452C"/>
    <w:rsid w:val="00DF646B"/>
    <w:rsid w:val="00DF7A96"/>
    <w:rsid w:val="00E01ADD"/>
    <w:rsid w:val="00E0470E"/>
    <w:rsid w:val="00E06DD5"/>
    <w:rsid w:val="00E11DF1"/>
    <w:rsid w:val="00E143C7"/>
    <w:rsid w:val="00E1768D"/>
    <w:rsid w:val="00E20DA1"/>
    <w:rsid w:val="00E227D9"/>
    <w:rsid w:val="00E22BB4"/>
    <w:rsid w:val="00E23CAF"/>
    <w:rsid w:val="00E32772"/>
    <w:rsid w:val="00E37BE9"/>
    <w:rsid w:val="00E42CD8"/>
    <w:rsid w:val="00E431D6"/>
    <w:rsid w:val="00E523DC"/>
    <w:rsid w:val="00E5458E"/>
    <w:rsid w:val="00E568E1"/>
    <w:rsid w:val="00E61401"/>
    <w:rsid w:val="00E72CEE"/>
    <w:rsid w:val="00E743AA"/>
    <w:rsid w:val="00E81CA0"/>
    <w:rsid w:val="00E82A7A"/>
    <w:rsid w:val="00E83ABA"/>
    <w:rsid w:val="00E91823"/>
    <w:rsid w:val="00E951DC"/>
    <w:rsid w:val="00EA3AFE"/>
    <w:rsid w:val="00EB2221"/>
    <w:rsid w:val="00EB48B1"/>
    <w:rsid w:val="00ED12CD"/>
    <w:rsid w:val="00EE0F2B"/>
    <w:rsid w:val="00EE1ECD"/>
    <w:rsid w:val="00EF1CB8"/>
    <w:rsid w:val="00EF2B54"/>
    <w:rsid w:val="00EF50F1"/>
    <w:rsid w:val="00EF73DF"/>
    <w:rsid w:val="00EF7A09"/>
    <w:rsid w:val="00F064DC"/>
    <w:rsid w:val="00F168D2"/>
    <w:rsid w:val="00F21BBF"/>
    <w:rsid w:val="00F22FCF"/>
    <w:rsid w:val="00F25A8C"/>
    <w:rsid w:val="00F3280A"/>
    <w:rsid w:val="00F32911"/>
    <w:rsid w:val="00F36E11"/>
    <w:rsid w:val="00F37756"/>
    <w:rsid w:val="00F40952"/>
    <w:rsid w:val="00F41594"/>
    <w:rsid w:val="00F42C86"/>
    <w:rsid w:val="00F44569"/>
    <w:rsid w:val="00F4503E"/>
    <w:rsid w:val="00F475F0"/>
    <w:rsid w:val="00F50B7F"/>
    <w:rsid w:val="00F56212"/>
    <w:rsid w:val="00F6199D"/>
    <w:rsid w:val="00F61FD9"/>
    <w:rsid w:val="00F6372D"/>
    <w:rsid w:val="00F6425B"/>
    <w:rsid w:val="00F70CA3"/>
    <w:rsid w:val="00F750A4"/>
    <w:rsid w:val="00F87376"/>
    <w:rsid w:val="00F95A97"/>
    <w:rsid w:val="00FA19DA"/>
    <w:rsid w:val="00FA3DAB"/>
    <w:rsid w:val="00FA6AD2"/>
    <w:rsid w:val="00FA75C7"/>
    <w:rsid w:val="00FB5602"/>
    <w:rsid w:val="00FC252A"/>
    <w:rsid w:val="00FD4D03"/>
    <w:rsid w:val="00FE03A4"/>
    <w:rsid w:val="00FE2215"/>
    <w:rsid w:val="00FF11B5"/>
    <w:rsid w:val="00FF7CEB"/>
    <w:rsid w:val="00FF7D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5A29D2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9"/>
    <w:qFormat/>
    <w:rsid w:val="007A33D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BF7A30"/>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A093F"/>
    <w:rPr>
      <w:color w:val="0000FF"/>
      <w:u w:val="single"/>
    </w:rPr>
  </w:style>
  <w:style w:type="character" w:customStyle="1" w:styleId="DefaultPara">
    <w:name w:val="Default Para"/>
    <w:rPr>
      <w:sz w:val="20"/>
    </w:rPr>
  </w:style>
  <w:style w:type="character" w:customStyle="1" w:styleId="BalloonText1">
    <w:name w:val="Balloon Text1"/>
    <w:rPr>
      <w:rFonts w:ascii="Tahoma" w:hAnsi="Tahoma"/>
      <w:sz w:val="16"/>
    </w:rPr>
  </w:style>
  <w:style w:type="paragraph" w:customStyle="1" w:styleId="DocumentMa1">
    <w:name w:val="Document Ma1"/>
    <w:basedOn w:val="Normal"/>
    <w:pPr>
      <w:widowControl w:val="0"/>
      <w:spacing w:after="199" w:line="275" w:lineRule="auto"/>
    </w:pPr>
    <w:rPr>
      <w:rFonts w:ascii="Tahoma" w:hAnsi="Tahoma"/>
      <w:sz w:val="16"/>
    </w:rPr>
  </w:style>
  <w:style w:type="character" w:customStyle="1" w:styleId="WPDocumentMap">
    <w:name w:val="WP_Document Map"/>
    <w:rPr>
      <w:rFonts w:ascii="Tahoma" w:hAnsi="Tahoma"/>
      <w:sz w:val="16"/>
    </w:rPr>
  </w:style>
  <w:style w:type="paragraph" w:customStyle="1" w:styleId="ColorfulList-Accent11">
    <w:name w:val="Colorful List - Accent 11"/>
    <w:basedOn w:val="Normal"/>
    <w:uiPriority w:val="34"/>
    <w:qFormat/>
    <w:rsid w:val="008918C1"/>
    <w:pPr>
      <w:ind w:left="720"/>
      <w:contextualSpacing/>
    </w:pPr>
    <w:rPr>
      <w:rFonts w:ascii="Calibri" w:eastAsia="Calibri" w:hAnsi="Calibri"/>
      <w:sz w:val="28"/>
      <w:szCs w:val="24"/>
    </w:rPr>
  </w:style>
  <w:style w:type="paragraph" w:customStyle="1" w:styleId="MediumGrid21">
    <w:name w:val="Medium Grid 21"/>
    <w:uiPriority w:val="1"/>
    <w:qFormat/>
    <w:rsid w:val="006E7BB0"/>
    <w:rPr>
      <w:rFonts w:ascii="Calibri" w:eastAsia="Calibri" w:hAnsi="Calibri"/>
      <w:sz w:val="22"/>
      <w:szCs w:val="22"/>
    </w:rPr>
  </w:style>
  <w:style w:type="paragraph" w:styleId="BodyText">
    <w:name w:val="Body Text"/>
    <w:basedOn w:val="Normal"/>
    <w:link w:val="BodyTextChar"/>
    <w:uiPriority w:val="99"/>
    <w:semiHidden/>
    <w:unhideWhenUsed/>
    <w:rsid w:val="00367E2E"/>
    <w:pPr>
      <w:spacing w:after="120"/>
    </w:pPr>
  </w:style>
  <w:style w:type="character" w:customStyle="1" w:styleId="BodyTextChar">
    <w:name w:val="Body Text Char"/>
    <w:link w:val="BodyText"/>
    <w:uiPriority w:val="99"/>
    <w:semiHidden/>
    <w:rsid w:val="00367E2E"/>
    <w:rPr>
      <w:sz w:val="24"/>
    </w:rPr>
  </w:style>
  <w:style w:type="paragraph" w:styleId="Header">
    <w:name w:val="header"/>
    <w:basedOn w:val="Normal"/>
    <w:link w:val="HeaderChar"/>
    <w:uiPriority w:val="99"/>
    <w:unhideWhenUsed/>
    <w:rsid w:val="009C44E7"/>
    <w:pPr>
      <w:tabs>
        <w:tab w:val="center" w:pos="4680"/>
        <w:tab w:val="right" w:pos="9360"/>
      </w:tabs>
    </w:pPr>
  </w:style>
  <w:style w:type="character" w:customStyle="1" w:styleId="HeaderChar">
    <w:name w:val="Header Char"/>
    <w:link w:val="Header"/>
    <w:uiPriority w:val="99"/>
    <w:rsid w:val="009C44E7"/>
    <w:rPr>
      <w:sz w:val="24"/>
    </w:rPr>
  </w:style>
  <w:style w:type="paragraph" w:styleId="Footer">
    <w:name w:val="footer"/>
    <w:basedOn w:val="Normal"/>
    <w:link w:val="FooterChar"/>
    <w:uiPriority w:val="99"/>
    <w:unhideWhenUsed/>
    <w:rsid w:val="009C44E7"/>
    <w:pPr>
      <w:tabs>
        <w:tab w:val="center" w:pos="4680"/>
        <w:tab w:val="right" w:pos="9360"/>
      </w:tabs>
    </w:pPr>
  </w:style>
  <w:style w:type="character" w:customStyle="1" w:styleId="FooterChar">
    <w:name w:val="Footer Char"/>
    <w:link w:val="Footer"/>
    <w:uiPriority w:val="99"/>
    <w:rsid w:val="009C44E7"/>
    <w:rPr>
      <w:sz w:val="24"/>
    </w:rPr>
  </w:style>
  <w:style w:type="paragraph" w:customStyle="1" w:styleId="msotitle3">
    <w:name w:val="msotitle3"/>
    <w:rsid w:val="005D286D"/>
    <w:pPr>
      <w:jc w:val="center"/>
    </w:pPr>
    <w:rPr>
      <w:rFonts w:ascii="Gill Sans MT" w:hAnsi="Gill Sans MT"/>
      <w:color w:val="000000"/>
      <w:kern w:val="28"/>
      <w:sz w:val="56"/>
      <w:szCs w:val="56"/>
    </w:rPr>
  </w:style>
  <w:style w:type="paragraph" w:customStyle="1" w:styleId="Body">
    <w:name w:val="Body"/>
    <w:rsid w:val="001D289D"/>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Hyperlink0">
    <w:name w:val="Hyperlink.0"/>
    <w:rsid w:val="001D289D"/>
    <w:rPr>
      <w:u w:val="single"/>
    </w:rPr>
  </w:style>
  <w:style w:type="character" w:customStyle="1" w:styleId="apple-converted-space">
    <w:name w:val="apple-converted-space"/>
    <w:rsid w:val="00AC416C"/>
  </w:style>
  <w:style w:type="character" w:customStyle="1" w:styleId="Heading2Char">
    <w:name w:val="Heading 2 Char"/>
    <w:link w:val="Heading2"/>
    <w:uiPriority w:val="9"/>
    <w:rsid w:val="00BF7A30"/>
    <w:rPr>
      <w:b/>
      <w:bCs/>
      <w:sz w:val="36"/>
      <w:szCs w:val="36"/>
    </w:rPr>
  </w:style>
  <w:style w:type="character" w:customStyle="1" w:styleId="arial2">
    <w:name w:val="arial2"/>
    <w:rsid w:val="00BF7A30"/>
  </w:style>
  <w:style w:type="character" w:styleId="Strong">
    <w:name w:val="Strong"/>
    <w:uiPriority w:val="22"/>
    <w:qFormat/>
    <w:rsid w:val="00BF7A30"/>
    <w:rPr>
      <w:b/>
      <w:bCs/>
    </w:rPr>
  </w:style>
  <w:style w:type="character" w:customStyle="1" w:styleId="style5">
    <w:name w:val="style5"/>
    <w:rsid w:val="00BF7A30"/>
  </w:style>
  <w:style w:type="paragraph" w:styleId="BalloonText">
    <w:name w:val="Balloon Text"/>
    <w:basedOn w:val="Normal"/>
    <w:link w:val="BalloonTextChar"/>
    <w:uiPriority w:val="99"/>
    <w:semiHidden/>
    <w:unhideWhenUsed/>
    <w:rsid w:val="0013735B"/>
    <w:rPr>
      <w:rFonts w:ascii="Segoe UI" w:hAnsi="Segoe UI" w:cs="Segoe UI"/>
      <w:sz w:val="18"/>
      <w:szCs w:val="18"/>
    </w:rPr>
  </w:style>
  <w:style w:type="character" w:customStyle="1" w:styleId="BalloonTextChar">
    <w:name w:val="Balloon Text Char"/>
    <w:link w:val="BalloonText"/>
    <w:uiPriority w:val="99"/>
    <w:semiHidden/>
    <w:rsid w:val="0013735B"/>
    <w:rPr>
      <w:rFonts w:ascii="Segoe UI" w:hAnsi="Segoe UI" w:cs="Segoe UI"/>
      <w:sz w:val="18"/>
      <w:szCs w:val="18"/>
    </w:rPr>
  </w:style>
  <w:style w:type="character" w:styleId="FollowedHyperlink">
    <w:name w:val="FollowedHyperlink"/>
    <w:uiPriority w:val="99"/>
    <w:semiHidden/>
    <w:unhideWhenUsed/>
    <w:rsid w:val="009B33C1"/>
    <w:rPr>
      <w:color w:val="954F72"/>
      <w:u w:val="single"/>
    </w:rPr>
  </w:style>
  <w:style w:type="paragraph" w:styleId="PlainText">
    <w:name w:val="Plain Text"/>
    <w:basedOn w:val="Normal"/>
    <w:link w:val="PlainTextChar"/>
    <w:uiPriority w:val="99"/>
    <w:semiHidden/>
    <w:unhideWhenUsed/>
    <w:rsid w:val="00092E00"/>
    <w:rPr>
      <w:rFonts w:ascii="Calibri" w:hAnsi="Calibri"/>
      <w:sz w:val="22"/>
      <w:szCs w:val="21"/>
    </w:rPr>
  </w:style>
  <w:style w:type="character" w:customStyle="1" w:styleId="PlainTextChar">
    <w:name w:val="Plain Text Char"/>
    <w:link w:val="PlainText"/>
    <w:uiPriority w:val="99"/>
    <w:semiHidden/>
    <w:rsid w:val="00092E00"/>
    <w:rPr>
      <w:rFonts w:ascii="Calibri" w:hAnsi="Calibri"/>
      <w:sz w:val="22"/>
      <w:szCs w:val="21"/>
    </w:rPr>
  </w:style>
  <w:style w:type="paragraph" w:styleId="NormalWeb">
    <w:name w:val="Normal (Web)"/>
    <w:basedOn w:val="Normal"/>
    <w:uiPriority w:val="99"/>
    <w:unhideWhenUsed/>
    <w:rsid w:val="005343AF"/>
    <w:pPr>
      <w:spacing w:before="100" w:beforeAutospacing="1" w:after="100" w:afterAutospacing="1"/>
    </w:pPr>
    <w:rPr>
      <w:szCs w:val="24"/>
    </w:rPr>
  </w:style>
  <w:style w:type="character" w:styleId="HTMLCite">
    <w:name w:val="HTML Cite"/>
    <w:uiPriority w:val="99"/>
    <w:semiHidden/>
    <w:unhideWhenUsed/>
    <w:rsid w:val="000E7958"/>
    <w:rPr>
      <w:i w:val="0"/>
      <w:iCs w:val="0"/>
      <w:color w:val="006D21"/>
    </w:rPr>
  </w:style>
  <w:style w:type="paragraph" w:styleId="ListParagraph">
    <w:name w:val="List Paragraph"/>
    <w:basedOn w:val="Normal"/>
    <w:uiPriority w:val="34"/>
    <w:qFormat/>
    <w:rsid w:val="000E7958"/>
    <w:pPr>
      <w:spacing w:after="160" w:line="259" w:lineRule="auto"/>
      <w:ind w:left="720"/>
      <w:contextualSpacing/>
    </w:pPr>
    <w:rPr>
      <w:rFonts w:ascii="Calibri" w:eastAsia="Calibri" w:hAnsi="Calibri"/>
      <w:sz w:val="22"/>
      <w:szCs w:val="22"/>
    </w:rPr>
  </w:style>
  <w:style w:type="character" w:styleId="PageNumber">
    <w:name w:val="page number"/>
    <w:basedOn w:val="DefaultParagraphFont"/>
    <w:uiPriority w:val="99"/>
    <w:semiHidden/>
    <w:unhideWhenUsed/>
    <w:rsid w:val="00E72CEE"/>
  </w:style>
  <w:style w:type="paragraph" w:styleId="HTMLPreformatted">
    <w:name w:val="HTML Preformatted"/>
    <w:basedOn w:val="Normal"/>
    <w:link w:val="HTMLPreformattedChar"/>
    <w:uiPriority w:val="99"/>
    <w:unhideWhenUsed/>
    <w:rsid w:val="00735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735437"/>
    <w:rPr>
      <w:rFonts w:ascii="Courier New" w:hAnsi="Courier New" w:cs="Courier New"/>
    </w:rPr>
  </w:style>
  <w:style w:type="character" w:styleId="Emphasis">
    <w:name w:val="Emphasis"/>
    <w:basedOn w:val="DefaultParagraphFont"/>
    <w:uiPriority w:val="20"/>
    <w:qFormat/>
    <w:rsid w:val="00296BDA"/>
    <w:rPr>
      <w:i/>
      <w:iCs/>
    </w:rPr>
  </w:style>
  <w:style w:type="character" w:styleId="Mention">
    <w:name w:val="Mention"/>
    <w:basedOn w:val="DefaultParagraphFont"/>
    <w:uiPriority w:val="99"/>
    <w:semiHidden/>
    <w:unhideWhenUsed/>
    <w:rsid w:val="007A33DB"/>
    <w:rPr>
      <w:color w:val="2B579A"/>
      <w:shd w:val="clear" w:color="auto" w:fill="E6E6E6"/>
    </w:rPr>
  </w:style>
  <w:style w:type="character" w:customStyle="1" w:styleId="Heading1Char">
    <w:name w:val="Heading 1 Char"/>
    <w:basedOn w:val="DefaultParagraphFont"/>
    <w:link w:val="Heading1"/>
    <w:uiPriority w:val="9"/>
    <w:rsid w:val="007A33DB"/>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6A248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596F25"/>
  </w:style>
  <w:style w:type="paragraph" w:styleId="Caption">
    <w:name w:val="caption"/>
    <w:basedOn w:val="Normal"/>
    <w:next w:val="Normal"/>
    <w:uiPriority w:val="35"/>
    <w:unhideWhenUsed/>
    <w:qFormat/>
    <w:rsid w:val="00210339"/>
    <w:pPr>
      <w:spacing w:after="200"/>
    </w:pPr>
    <w:rPr>
      <w:i/>
      <w:iCs/>
      <w:color w:val="44546A" w:themeColor="text2"/>
      <w:sz w:val="18"/>
      <w:szCs w:val="18"/>
    </w:rPr>
  </w:style>
  <w:style w:type="character" w:customStyle="1" w:styleId="UnresolvedMention1">
    <w:name w:val="Unresolved Mention1"/>
    <w:basedOn w:val="DefaultParagraphFont"/>
    <w:uiPriority w:val="99"/>
    <w:semiHidden/>
    <w:unhideWhenUsed/>
    <w:rsid w:val="000B628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10962">
      <w:bodyDiv w:val="1"/>
      <w:marLeft w:val="0"/>
      <w:marRight w:val="0"/>
      <w:marTop w:val="0"/>
      <w:marBottom w:val="0"/>
      <w:divBdr>
        <w:top w:val="none" w:sz="0" w:space="0" w:color="auto"/>
        <w:left w:val="none" w:sz="0" w:space="0" w:color="auto"/>
        <w:bottom w:val="none" w:sz="0" w:space="0" w:color="auto"/>
        <w:right w:val="none" w:sz="0" w:space="0" w:color="auto"/>
      </w:divBdr>
    </w:div>
    <w:div w:id="131220994">
      <w:bodyDiv w:val="1"/>
      <w:marLeft w:val="0"/>
      <w:marRight w:val="0"/>
      <w:marTop w:val="0"/>
      <w:marBottom w:val="0"/>
      <w:divBdr>
        <w:top w:val="none" w:sz="0" w:space="0" w:color="auto"/>
        <w:left w:val="none" w:sz="0" w:space="0" w:color="auto"/>
        <w:bottom w:val="none" w:sz="0" w:space="0" w:color="auto"/>
        <w:right w:val="none" w:sz="0" w:space="0" w:color="auto"/>
      </w:divBdr>
      <w:divsChild>
        <w:div w:id="1636522971">
          <w:marLeft w:val="570"/>
          <w:marRight w:val="0"/>
          <w:marTop w:val="0"/>
          <w:marBottom w:val="0"/>
          <w:divBdr>
            <w:top w:val="none" w:sz="0" w:space="0" w:color="auto"/>
            <w:left w:val="none" w:sz="0" w:space="0" w:color="auto"/>
            <w:bottom w:val="none" w:sz="0" w:space="0" w:color="auto"/>
            <w:right w:val="none" w:sz="0" w:space="0" w:color="auto"/>
          </w:divBdr>
          <w:divsChild>
            <w:div w:id="1297911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1289247">
      <w:bodyDiv w:val="1"/>
      <w:marLeft w:val="0"/>
      <w:marRight w:val="0"/>
      <w:marTop w:val="0"/>
      <w:marBottom w:val="0"/>
      <w:divBdr>
        <w:top w:val="none" w:sz="0" w:space="0" w:color="auto"/>
        <w:left w:val="none" w:sz="0" w:space="0" w:color="auto"/>
        <w:bottom w:val="none" w:sz="0" w:space="0" w:color="auto"/>
        <w:right w:val="none" w:sz="0" w:space="0" w:color="auto"/>
      </w:divBdr>
    </w:div>
    <w:div w:id="222059177">
      <w:bodyDiv w:val="1"/>
      <w:marLeft w:val="0"/>
      <w:marRight w:val="0"/>
      <w:marTop w:val="0"/>
      <w:marBottom w:val="0"/>
      <w:divBdr>
        <w:top w:val="none" w:sz="0" w:space="0" w:color="auto"/>
        <w:left w:val="none" w:sz="0" w:space="0" w:color="auto"/>
        <w:bottom w:val="none" w:sz="0" w:space="0" w:color="auto"/>
        <w:right w:val="none" w:sz="0" w:space="0" w:color="auto"/>
      </w:divBdr>
    </w:div>
    <w:div w:id="294340292">
      <w:bodyDiv w:val="1"/>
      <w:marLeft w:val="0"/>
      <w:marRight w:val="0"/>
      <w:marTop w:val="0"/>
      <w:marBottom w:val="0"/>
      <w:divBdr>
        <w:top w:val="none" w:sz="0" w:space="0" w:color="auto"/>
        <w:left w:val="none" w:sz="0" w:space="0" w:color="auto"/>
        <w:bottom w:val="none" w:sz="0" w:space="0" w:color="auto"/>
        <w:right w:val="none" w:sz="0" w:space="0" w:color="auto"/>
      </w:divBdr>
    </w:div>
    <w:div w:id="334647226">
      <w:bodyDiv w:val="1"/>
      <w:marLeft w:val="0"/>
      <w:marRight w:val="0"/>
      <w:marTop w:val="0"/>
      <w:marBottom w:val="0"/>
      <w:divBdr>
        <w:top w:val="none" w:sz="0" w:space="0" w:color="auto"/>
        <w:left w:val="none" w:sz="0" w:space="0" w:color="auto"/>
        <w:bottom w:val="none" w:sz="0" w:space="0" w:color="auto"/>
        <w:right w:val="none" w:sz="0" w:space="0" w:color="auto"/>
      </w:divBdr>
    </w:div>
    <w:div w:id="356395842">
      <w:bodyDiv w:val="1"/>
      <w:marLeft w:val="0"/>
      <w:marRight w:val="0"/>
      <w:marTop w:val="0"/>
      <w:marBottom w:val="0"/>
      <w:divBdr>
        <w:top w:val="none" w:sz="0" w:space="0" w:color="auto"/>
        <w:left w:val="none" w:sz="0" w:space="0" w:color="auto"/>
        <w:bottom w:val="none" w:sz="0" w:space="0" w:color="auto"/>
        <w:right w:val="none" w:sz="0" w:space="0" w:color="auto"/>
      </w:divBdr>
    </w:div>
    <w:div w:id="573399603">
      <w:bodyDiv w:val="1"/>
      <w:marLeft w:val="0"/>
      <w:marRight w:val="0"/>
      <w:marTop w:val="0"/>
      <w:marBottom w:val="0"/>
      <w:divBdr>
        <w:top w:val="none" w:sz="0" w:space="0" w:color="auto"/>
        <w:left w:val="none" w:sz="0" w:space="0" w:color="auto"/>
        <w:bottom w:val="none" w:sz="0" w:space="0" w:color="auto"/>
        <w:right w:val="none" w:sz="0" w:space="0" w:color="auto"/>
      </w:divBdr>
    </w:div>
    <w:div w:id="648364501">
      <w:bodyDiv w:val="1"/>
      <w:marLeft w:val="0"/>
      <w:marRight w:val="0"/>
      <w:marTop w:val="0"/>
      <w:marBottom w:val="0"/>
      <w:divBdr>
        <w:top w:val="none" w:sz="0" w:space="0" w:color="auto"/>
        <w:left w:val="none" w:sz="0" w:space="0" w:color="auto"/>
        <w:bottom w:val="none" w:sz="0" w:space="0" w:color="auto"/>
        <w:right w:val="none" w:sz="0" w:space="0" w:color="auto"/>
      </w:divBdr>
    </w:div>
    <w:div w:id="652295420">
      <w:bodyDiv w:val="1"/>
      <w:marLeft w:val="0"/>
      <w:marRight w:val="0"/>
      <w:marTop w:val="0"/>
      <w:marBottom w:val="0"/>
      <w:divBdr>
        <w:top w:val="none" w:sz="0" w:space="0" w:color="auto"/>
        <w:left w:val="none" w:sz="0" w:space="0" w:color="auto"/>
        <w:bottom w:val="none" w:sz="0" w:space="0" w:color="auto"/>
        <w:right w:val="none" w:sz="0" w:space="0" w:color="auto"/>
      </w:divBdr>
    </w:div>
    <w:div w:id="709498874">
      <w:bodyDiv w:val="1"/>
      <w:marLeft w:val="0"/>
      <w:marRight w:val="0"/>
      <w:marTop w:val="0"/>
      <w:marBottom w:val="0"/>
      <w:divBdr>
        <w:top w:val="none" w:sz="0" w:space="0" w:color="auto"/>
        <w:left w:val="none" w:sz="0" w:space="0" w:color="auto"/>
        <w:bottom w:val="none" w:sz="0" w:space="0" w:color="auto"/>
        <w:right w:val="none" w:sz="0" w:space="0" w:color="auto"/>
      </w:divBdr>
    </w:div>
    <w:div w:id="752968649">
      <w:bodyDiv w:val="1"/>
      <w:marLeft w:val="0"/>
      <w:marRight w:val="0"/>
      <w:marTop w:val="0"/>
      <w:marBottom w:val="0"/>
      <w:divBdr>
        <w:top w:val="none" w:sz="0" w:space="0" w:color="auto"/>
        <w:left w:val="none" w:sz="0" w:space="0" w:color="auto"/>
        <w:bottom w:val="none" w:sz="0" w:space="0" w:color="auto"/>
        <w:right w:val="none" w:sz="0" w:space="0" w:color="auto"/>
      </w:divBdr>
      <w:divsChild>
        <w:div w:id="598294934">
          <w:marLeft w:val="0"/>
          <w:marRight w:val="0"/>
          <w:marTop w:val="0"/>
          <w:marBottom w:val="0"/>
          <w:divBdr>
            <w:top w:val="none" w:sz="0" w:space="0" w:color="auto"/>
            <w:left w:val="none" w:sz="0" w:space="0" w:color="auto"/>
            <w:bottom w:val="none" w:sz="0" w:space="0" w:color="auto"/>
            <w:right w:val="none" w:sz="0" w:space="0" w:color="auto"/>
          </w:divBdr>
        </w:div>
      </w:divsChild>
    </w:div>
    <w:div w:id="756828819">
      <w:bodyDiv w:val="1"/>
      <w:marLeft w:val="0"/>
      <w:marRight w:val="0"/>
      <w:marTop w:val="0"/>
      <w:marBottom w:val="0"/>
      <w:divBdr>
        <w:top w:val="none" w:sz="0" w:space="0" w:color="auto"/>
        <w:left w:val="none" w:sz="0" w:space="0" w:color="auto"/>
        <w:bottom w:val="none" w:sz="0" w:space="0" w:color="auto"/>
        <w:right w:val="none" w:sz="0" w:space="0" w:color="auto"/>
      </w:divBdr>
    </w:div>
    <w:div w:id="788087077">
      <w:bodyDiv w:val="1"/>
      <w:marLeft w:val="0"/>
      <w:marRight w:val="0"/>
      <w:marTop w:val="0"/>
      <w:marBottom w:val="0"/>
      <w:divBdr>
        <w:top w:val="none" w:sz="0" w:space="0" w:color="auto"/>
        <w:left w:val="none" w:sz="0" w:space="0" w:color="auto"/>
        <w:bottom w:val="none" w:sz="0" w:space="0" w:color="auto"/>
        <w:right w:val="none" w:sz="0" w:space="0" w:color="auto"/>
      </w:divBdr>
    </w:div>
    <w:div w:id="1121874711">
      <w:bodyDiv w:val="1"/>
      <w:marLeft w:val="0"/>
      <w:marRight w:val="0"/>
      <w:marTop w:val="0"/>
      <w:marBottom w:val="0"/>
      <w:divBdr>
        <w:top w:val="none" w:sz="0" w:space="0" w:color="auto"/>
        <w:left w:val="none" w:sz="0" w:space="0" w:color="auto"/>
        <w:bottom w:val="none" w:sz="0" w:space="0" w:color="auto"/>
        <w:right w:val="none" w:sz="0" w:space="0" w:color="auto"/>
      </w:divBdr>
    </w:div>
    <w:div w:id="1319966564">
      <w:bodyDiv w:val="1"/>
      <w:marLeft w:val="0"/>
      <w:marRight w:val="0"/>
      <w:marTop w:val="0"/>
      <w:marBottom w:val="0"/>
      <w:divBdr>
        <w:top w:val="none" w:sz="0" w:space="0" w:color="auto"/>
        <w:left w:val="none" w:sz="0" w:space="0" w:color="auto"/>
        <w:bottom w:val="none" w:sz="0" w:space="0" w:color="auto"/>
        <w:right w:val="none" w:sz="0" w:space="0" w:color="auto"/>
      </w:divBdr>
    </w:div>
    <w:div w:id="1568809011">
      <w:bodyDiv w:val="1"/>
      <w:marLeft w:val="0"/>
      <w:marRight w:val="0"/>
      <w:marTop w:val="0"/>
      <w:marBottom w:val="0"/>
      <w:divBdr>
        <w:top w:val="none" w:sz="0" w:space="0" w:color="auto"/>
        <w:left w:val="none" w:sz="0" w:space="0" w:color="auto"/>
        <w:bottom w:val="none" w:sz="0" w:space="0" w:color="auto"/>
        <w:right w:val="none" w:sz="0" w:space="0" w:color="auto"/>
      </w:divBdr>
    </w:div>
    <w:div w:id="1750032106">
      <w:bodyDiv w:val="1"/>
      <w:marLeft w:val="0"/>
      <w:marRight w:val="0"/>
      <w:marTop w:val="0"/>
      <w:marBottom w:val="0"/>
      <w:divBdr>
        <w:top w:val="none" w:sz="0" w:space="0" w:color="auto"/>
        <w:left w:val="none" w:sz="0" w:space="0" w:color="auto"/>
        <w:bottom w:val="none" w:sz="0" w:space="0" w:color="auto"/>
        <w:right w:val="none" w:sz="0" w:space="0" w:color="auto"/>
      </w:divBdr>
    </w:div>
    <w:div w:id="1919903333">
      <w:bodyDiv w:val="1"/>
      <w:marLeft w:val="0"/>
      <w:marRight w:val="0"/>
      <w:marTop w:val="0"/>
      <w:marBottom w:val="0"/>
      <w:divBdr>
        <w:top w:val="none" w:sz="0" w:space="0" w:color="auto"/>
        <w:left w:val="none" w:sz="0" w:space="0" w:color="auto"/>
        <w:bottom w:val="none" w:sz="0" w:space="0" w:color="auto"/>
        <w:right w:val="none" w:sz="0" w:space="0" w:color="auto"/>
      </w:divBdr>
      <w:divsChild>
        <w:div w:id="1834567771">
          <w:marLeft w:val="570"/>
          <w:marRight w:val="0"/>
          <w:marTop w:val="0"/>
          <w:marBottom w:val="0"/>
          <w:divBdr>
            <w:top w:val="none" w:sz="0" w:space="0" w:color="auto"/>
            <w:left w:val="none" w:sz="0" w:space="0" w:color="auto"/>
            <w:bottom w:val="none" w:sz="0" w:space="0" w:color="auto"/>
            <w:right w:val="none" w:sz="0" w:space="0" w:color="auto"/>
          </w:divBdr>
          <w:divsChild>
            <w:div w:id="4793495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934044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DC0C891-7487-43A4-866D-BD9828924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5889</Words>
  <Characters>30615</Characters>
  <Application>Microsoft Office Word</Application>
  <DocSecurity>4</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36432</CharactersWithSpaces>
  <SharedDoc>false</SharedDoc>
  <HLinks>
    <vt:vector size="18" baseType="variant">
      <vt:variant>
        <vt:i4>3276867</vt:i4>
      </vt:variant>
      <vt:variant>
        <vt:i4>23970</vt:i4>
      </vt:variant>
      <vt:variant>
        <vt:i4>1027</vt:i4>
      </vt:variant>
      <vt:variant>
        <vt:i4>1</vt:i4>
      </vt:variant>
      <vt:variant>
        <vt:lpwstr>LOGO bw RPM</vt:lpwstr>
      </vt:variant>
      <vt:variant>
        <vt:lpwstr/>
      </vt:variant>
      <vt:variant>
        <vt:i4>3014689</vt:i4>
      </vt:variant>
      <vt:variant>
        <vt:i4>-1</vt:i4>
      </vt:variant>
      <vt:variant>
        <vt:i4>1064</vt:i4>
      </vt:variant>
      <vt:variant>
        <vt:i4>1</vt:i4>
      </vt:variant>
      <vt:variant>
        <vt:lpwstr>Ned cleaning rails</vt:lpwstr>
      </vt:variant>
      <vt:variant>
        <vt:lpwstr/>
      </vt:variant>
      <vt:variant>
        <vt:i4>1638510</vt:i4>
      </vt:variant>
      <vt:variant>
        <vt:i4>-1</vt:i4>
      </vt:variant>
      <vt:variant>
        <vt:i4>1070</vt:i4>
      </vt:variant>
      <vt:variant>
        <vt:i4>1</vt:i4>
      </vt:variant>
      <vt:variant>
        <vt:lpwstr>Twins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dc:creator>
  <cp:keywords/>
  <cp:lastModifiedBy>Diana Trapani</cp:lastModifiedBy>
  <cp:revision>2</cp:revision>
  <cp:lastPrinted>2017-08-31T18:41:00Z</cp:lastPrinted>
  <dcterms:created xsi:type="dcterms:W3CDTF">2017-09-08T21:25:00Z</dcterms:created>
  <dcterms:modified xsi:type="dcterms:W3CDTF">2017-09-08T21:25:00Z</dcterms:modified>
</cp:coreProperties>
</file>